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A8A84" w14:textId="2AA2CC49" w:rsidR="00F87253" w:rsidRDefault="00F87253" w:rsidP="00587262">
      <w:pPr>
        <w:rPr>
          <w:lang w:eastAsia="fr-CH"/>
        </w:rPr>
      </w:pPr>
    </w:p>
    <w:p w14:paraId="6D2966AC" w14:textId="77777777" w:rsidR="003C7B55" w:rsidRPr="00D32C1C" w:rsidRDefault="003C7B55" w:rsidP="003C7B55">
      <w:pPr>
        <w:jc w:val="right"/>
        <w:rPr>
          <w:rFonts w:eastAsiaTheme="minorEastAsia" w:cs="Calibri Light"/>
          <w:color w:val="404040" w:themeColor="text1" w:themeTint="BF"/>
          <w:kern w:val="0"/>
          <w:sz w:val="24"/>
          <w:szCs w:val="24"/>
          <w:lang w:eastAsia="fr-CH"/>
          <w14:ligatures w14:val="none"/>
        </w:rPr>
      </w:pPr>
      <w:r>
        <w:rPr>
          <w:rFonts w:eastAsiaTheme="minorEastAsia" w:cs="Calibri Light"/>
          <w:color w:val="404040" w:themeColor="text1" w:themeTint="BF"/>
          <w:kern w:val="0"/>
          <w:sz w:val="24"/>
          <w:szCs w:val="24"/>
          <w:lang w:eastAsia="fr-CH"/>
          <w14:ligatures w14:val="none"/>
        </w:rPr>
        <w:t>Dossier de fiches thématiques</w:t>
      </w:r>
      <w:r w:rsidRPr="00D32C1C">
        <w:rPr>
          <w:rFonts w:eastAsiaTheme="minorEastAsia" w:cs="Calibri Light"/>
          <w:color w:val="404040" w:themeColor="text1" w:themeTint="BF"/>
          <w:kern w:val="0"/>
          <w:sz w:val="24"/>
          <w:szCs w:val="24"/>
          <w:lang w:eastAsia="fr-CH"/>
          <w14:ligatures w14:val="none"/>
        </w:rPr>
        <w:t>, Proconseil, août 2025</w:t>
      </w:r>
    </w:p>
    <w:p w14:paraId="7A7606CA" w14:textId="35958CB7" w:rsidR="003C7B55" w:rsidRDefault="003C7B55" w:rsidP="003C7B55">
      <w:pPr>
        <w:pStyle w:val="Titre2"/>
        <w:jc w:val="right"/>
        <w:rPr>
          <w:rFonts w:ascii="Calibri Light" w:hAnsi="Calibri Light" w:cs="Calibri Light"/>
          <w:b/>
          <w:bCs/>
          <w:caps/>
          <w:color w:val="auto"/>
          <w:kern w:val="0"/>
          <w:sz w:val="40"/>
          <w:szCs w:val="24"/>
          <w:lang w:eastAsia="fr-CH"/>
          <w14:ligatures w14:val="none"/>
        </w:rPr>
      </w:pPr>
      <w:r w:rsidRPr="003C7B55">
        <w:rPr>
          <w:rFonts w:ascii="Calibri Light" w:hAnsi="Calibri Light" w:cs="Calibri Light"/>
          <w:b/>
          <w:bCs/>
          <w:caps/>
          <w:color w:val="auto"/>
          <w:kern w:val="0"/>
          <w:sz w:val="40"/>
          <w:szCs w:val="24"/>
          <w:lang w:eastAsia="fr-CH"/>
          <w14:ligatures w14:val="none"/>
        </w:rPr>
        <w:t>ELABORATION DE VIN MOUSSEUX VAUDOIS À BASE DE CHASSELAS</w:t>
      </w:r>
    </w:p>
    <w:p w14:paraId="117BF593" w14:textId="45442970" w:rsidR="00587262" w:rsidRDefault="0089325F" w:rsidP="003C7B55">
      <w:pPr>
        <w:rPr>
          <w:lang w:eastAsia="fr-CH"/>
        </w:rPr>
      </w:pPr>
      <w:r>
        <w:rPr>
          <w:noProof/>
        </w:rPr>
        <mc:AlternateContent>
          <mc:Choice Requires="wps">
            <w:drawing>
              <wp:anchor distT="0" distB="0" distL="114300" distR="114300" simplePos="0" relativeHeight="251666432" behindDoc="0" locked="0" layoutInCell="1" allowOverlap="1" wp14:anchorId="4CE1989C" wp14:editId="2D9259FE">
                <wp:simplePos x="0" y="0"/>
                <wp:positionH relativeFrom="margin">
                  <wp:posOffset>2435434</wp:posOffset>
                </wp:positionH>
                <wp:positionV relativeFrom="paragraph">
                  <wp:posOffset>-2796</wp:posOffset>
                </wp:positionV>
                <wp:extent cx="3313216" cy="45719"/>
                <wp:effectExtent l="0" t="0" r="1905" b="0"/>
                <wp:wrapNone/>
                <wp:docPr id="1176310846" name="Rectangle 10"/>
                <wp:cNvGraphicFramePr/>
                <a:graphic xmlns:a="http://schemas.openxmlformats.org/drawingml/2006/main">
                  <a:graphicData uri="http://schemas.microsoft.com/office/word/2010/wordprocessingShape">
                    <wps:wsp>
                      <wps:cNvSpPr/>
                      <wps:spPr>
                        <a:xfrm>
                          <a:off x="0" y="0"/>
                          <a:ext cx="3313216" cy="45719"/>
                        </a:xfrm>
                        <a:prstGeom prst="rect">
                          <a:avLst/>
                        </a:prstGeom>
                        <a:solidFill>
                          <a:srgbClr val="B0D15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869563" id="Rectangle 10" o:spid="_x0000_s1026" style="position:absolute;margin-left:191.75pt;margin-top:-.2pt;width:260.9pt;height:3.6pt;z-index:25166643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0VWfQIAAF4FAAAOAAAAZHJzL2Uyb0RvYy54bWysVE1v2zAMvQ/YfxB0X22nX2tQp8hadBhQ&#10;tMHaoWdFlmIDsqhRSpzs14+SHadrix2GXWRJJB/J50ddXm1bwzYKfQO25MVRzpmyEqrGrkr+4+n2&#10;02fOfBC2EgasKvlOeX41+/jhsnNTNYEaTKWQEYj1086VvA7BTbPMy1q1wh+BU5aMGrAVgY64yioU&#10;HaG3Jpvk+VnWAVYOQSrv6famN/JZwtdayfCgtVeBmZJTbSGtmNZlXLPZpZiuULi6kUMZ4h+qaEVj&#10;KekIdSOCYGts3kC1jUTwoMORhDYDrRupUg/UTZG/6uaxFk6lXogc70aa/P+DlfebR7dAoqFzfupp&#10;G7vYamzjl+pj20TWbiRLbQOTdHl8XBxPijPOJNlOTs+Li0hmdgh26MNXBS2Lm5Ij/YtEkdjc+dC7&#10;7l1iLg+mqW4bY9IBV8trg2wj6L99yW+K0/MB/Q83Y6OzhRjWI8ab7NBK2oWdUdHP2O9Ks6ai4iep&#10;kqQyNeYRUiobit5Ui0r16YvTPE9Cod7GiNRpAozImvKP2ANAVPBb7L7KwT+GqiTSMTj/W2F98BiR&#10;MoMNY3DbWMD3AAx1NWTu/fck9dRElpZQ7RbIEPoR8U7eNvTf7oQPC4E0EzQ9NOfhgRZtoCs5DDvO&#10;asBf791Hf5IqWTnraMZK7n+uBSrOzDdLIr4oTk7iUKYDSWhCB3xpWb602HV7DSSHgl4UJ9M2+gez&#10;32qE9pmeg3nMSiZhJeUuuQy4P1yHfvbpQZFqPk9uNIhOhDv76GQEj6xGXT5tnwW6QbyBVH8P+3kU&#10;01ca7n1jpIX5OoBuksAPvA580xAn4QwPTnwlXp6T1+FZnP0GAAD//wMAUEsDBBQABgAIAAAAIQBI&#10;TLNC3AAAAAcBAAAPAAAAZHJzL2Rvd25yZXYueG1sTI7LTsMwFET3SPyDdZHYtTaElBByU5VKqBI7&#10;Aht2bnyJo/oRxU4a/h6zosvRjM6cartYw2YaQ+8dwt1aACPXetW7DuHz43VVAAtROiWNd4TwQwG2&#10;9fVVJUvlz+6d5iZ2LEFcKCWCjnEoOQ+tJivD2g/kUvftRytjimPH1SjPCW4Nvxdiw63sXXrQcqC9&#10;pvbUTBbhcf/yNefN264Z9MFMp4MoyArE25tl9wws0hL/x/Cnn9ShTk5HPzkVmEHIiixPU4TVA7DU&#10;P4k8A3ZE2BTA64pf+te/AAAA//8DAFBLAQItABQABgAIAAAAIQC2gziS/gAAAOEBAAATAAAAAAAA&#10;AAAAAAAAAAAAAABbQ29udGVudF9UeXBlc10ueG1sUEsBAi0AFAAGAAgAAAAhADj9If/WAAAAlAEA&#10;AAsAAAAAAAAAAAAAAAAALwEAAF9yZWxzLy5yZWxzUEsBAi0AFAAGAAgAAAAhAF+7RVZ9AgAAXgUA&#10;AA4AAAAAAAAAAAAAAAAALgIAAGRycy9lMm9Eb2MueG1sUEsBAi0AFAAGAAgAAAAhAEhMs0LcAAAA&#10;BwEAAA8AAAAAAAAAAAAAAAAA1wQAAGRycy9kb3ducmV2LnhtbFBLBQYAAAAABAAEAPMAAADgBQAA&#10;AAA=&#10;" fillcolor="#b0d157" stroked="f" strokeweight="1pt">
                <w10:wrap anchorx="margin"/>
              </v:rect>
            </w:pict>
          </mc:Fallback>
        </mc:AlternateContent>
      </w:r>
    </w:p>
    <w:p w14:paraId="278F294C" w14:textId="59F64EFF" w:rsidR="00E42D11" w:rsidRPr="003C7B55" w:rsidRDefault="003C7B55" w:rsidP="0089325F">
      <w:pPr>
        <w:pStyle w:val="Titre1"/>
        <w:numPr>
          <w:ilvl w:val="0"/>
          <w:numId w:val="0"/>
        </w:numPr>
        <w:ind w:left="360"/>
        <w:rPr>
          <w:lang w:eastAsia="fr-CH"/>
        </w:rPr>
      </w:pPr>
      <w:bookmarkStart w:id="0" w:name="_Toc205281743"/>
      <w:r>
        <w:rPr>
          <w:lang w:eastAsia="fr-CH"/>
        </w:rPr>
        <w:t>FICHE THÉMATIQUE</w:t>
      </w:r>
      <w:r w:rsidRPr="003C7B55">
        <w:rPr>
          <w:lang w:eastAsia="fr-CH"/>
        </w:rPr>
        <w:t xml:space="preserve"> 2 : méthodes de </w:t>
      </w:r>
      <w:r w:rsidR="006750AA" w:rsidRPr="003C7B55">
        <w:rPr>
          <w:lang w:eastAsia="fr-CH"/>
        </w:rPr>
        <w:t>gazéification</w:t>
      </w:r>
      <w:r w:rsidRPr="003C7B55">
        <w:rPr>
          <w:lang w:eastAsia="fr-CH"/>
        </w:rPr>
        <w:t xml:space="preserve"> </w:t>
      </w:r>
      <w:r>
        <w:rPr>
          <w:lang w:eastAsia="fr-CH"/>
        </w:rPr>
        <w:t>à</w:t>
      </w:r>
      <w:r w:rsidRPr="003C7B55">
        <w:rPr>
          <w:lang w:eastAsia="fr-CH"/>
        </w:rPr>
        <w:t xml:space="preserve"> disposition</w:t>
      </w:r>
      <w:bookmarkEnd w:id="0"/>
    </w:p>
    <w:p w14:paraId="2F80174C" w14:textId="32FBFBCC" w:rsidR="0089325F" w:rsidRPr="0089325F" w:rsidRDefault="0089325F" w:rsidP="0089325F">
      <w:pPr>
        <w:jc w:val="right"/>
        <w:rPr>
          <w:rFonts w:cs="Calibri Light"/>
          <w:i/>
          <w:iCs/>
        </w:rPr>
      </w:pPr>
      <w:r w:rsidRPr="0089325F">
        <w:rPr>
          <w:rFonts w:cs="Calibri Light"/>
          <w:i/>
          <w:iCs/>
        </w:rPr>
        <w:t xml:space="preserve">Version </w:t>
      </w:r>
      <w:r w:rsidR="00111222">
        <w:rPr>
          <w:rFonts w:cs="Calibri Light"/>
          <w:i/>
          <w:iCs/>
        </w:rPr>
        <w:t>10</w:t>
      </w:r>
      <w:r w:rsidRPr="0089325F">
        <w:rPr>
          <w:rFonts w:cs="Calibri Light"/>
          <w:i/>
          <w:iCs/>
        </w:rPr>
        <w:t>/2025</w:t>
      </w:r>
    </w:p>
    <w:p w14:paraId="5A298C19" w14:textId="5E3571F4" w:rsidR="003C7B55" w:rsidRDefault="003C7B55" w:rsidP="006E14DA">
      <w:pPr>
        <w:rPr>
          <w:rFonts w:cs="Calibri Light"/>
        </w:rPr>
      </w:pPr>
      <w:r>
        <w:rPr>
          <w:rFonts w:cs="Calibri Light"/>
        </w:rPr>
        <w:t xml:space="preserve">L’OSMV et d’autres études au niveau Suisse montrent que la consommation de mousseux ne suit pas la même baisse de consommation que le reste des vins. Il existe une opportunité pour proposer des vins mousseux vaudois, à base de Chasselas, dans un segment de prix inférieur à </w:t>
      </w:r>
      <w:r w:rsidR="006467A0">
        <w:rPr>
          <w:rFonts w:cs="Calibri Light"/>
        </w:rPr>
        <w:t xml:space="preserve">CHF </w:t>
      </w:r>
      <w:r>
        <w:rPr>
          <w:rFonts w:cs="Calibri Light"/>
        </w:rPr>
        <w:t>15</w:t>
      </w:r>
      <w:r w:rsidR="006467A0">
        <w:rPr>
          <w:rFonts w:cs="Calibri Light"/>
        </w:rPr>
        <w:t>.-</w:t>
      </w:r>
      <w:r>
        <w:rPr>
          <w:rFonts w:cs="Calibri Light"/>
        </w:rPr>
        <w:t xml:space="preserve"> le litre. </w:t>
      </w:r>
    </w:p>
    <w:p w14:paraId="23FAE263" w14:textId="459B255D" w:rsidR="00E85DDA" w:rsidRPr="00E85DDA" w:rsidRDefault="00E85DDA" w:rsidP="00E85DDA">
      <w:pPr>
        <w:rPr>
          <w:rFonts w:ascii="Calibri" w:hAnsi="Calibri" w:cs="Calibri"/>
        </w:rPr>
      </w:pPr>
      <w:r>
        <w:rPr>
          <w:rFonts w:cs="Calibri Light"/>
        </w:rPr>
        <w:t xml:space="preserve">Ce catalogue de fiches thématiques a pour vocation d’accompagner tout encaveur intéressé à diversifier </w:t>
      </w:r>
      <w:r w:rsidRPr="00E85DDA">
        <w:rPr>
          <w:rFonts w:ascii="Calibri" w:hAnsi="Calibri" w:cs="Calibri"/>
        </w:rPr>
        <w:t xml:space="preserve">sa gamme vers des vins mousseux. </w:t>
      </w:r>
    </w:p>
    <w:p w14:paraId="1A3DED4E" w14:textId="67F112E9" w:rsidR="003C7B55" w:rsidRPr="003639AC" w:rsidRDefault="003C7B55" w:rsidP="003C7B55">
      <w:pPr>
        <w:rPr>
          <w:rFonts w:cs="Calibri Light"/>
        </w:rPr>
      </w:pPr>
      <w:r w:rsidRPr="003639AC">
        <w:rPr>
          <w:rFonts w:cs="Calibri Light"/>
        </w:rPr>
        <w:t>Cette fiche thématique a pour but d</w:t>
      </w:r>
      <w:r>
        <w:rPr>
          <w:rFonts w:cs="Calibri Light"/>
        </w:rPr>
        <w:t xml:space="preserve">e présenter les différentes techniques d’élaboration de vin mousseux, en s’attardant sur les aspects légaux, techniques et économiques. L’objectif est de proposer une bouteille de vin mousseux issue de </w:t>
      </w:r>
      <w:r w:rsidR="006467A0">
        <w:rPr>
          <w:rFonts w:cs="Calibri Light"/>
        </w:rPr>
        <w:t xml:space="preserve">Chasselas </w:t>
      </w:r>
      <w:r>
        <w:rPr>
          <w:rFonts w:cs="Calibri Light"/>
        </w:rPr>
        <w:t>vaudois ne dépassant pas les CHF 10.-</w:t>
      </w:r>
      <w:r w:rsidR="006467A0">
        <w:rPr>
          <w:rFonts w:cs="Calibri Light"/>
        </w:rPr>
        <w:t xml:space="preserve"> et ainsi </w:t>
      </w:r>
      <w:r>
        <w:rPr>
          <w:rFonts w:cs="Calibri Light"/>
        </w:rPr>
        <w:t>exploiter le segment de vin mousseux avec la croissance de part de marché la plus forte.</w:t>
      </w:r>
    </w:p>
    <w:p w14:paraId="6711D245" w14:textId="4F8F89C6" w:rsidR="00096153" w:rsidRDefault="00096153" w:rsidP="00096153">
      <w:pPr>
        <w:pStyle w:val="Titre1"/>
        <w:rPr>
          <w:rFonts w:ascii="Calibri Light" w:hAnsi="Calibri Light" w:cs="Calibri Light"/>
        </w:rPr>
      </w:pPr>
      <w:bookmarkStart w:id="1" w:name="_Toc205281752"/>
      <w:r w:rsidRPr="005052AB">
        <w:rPr>
          <w:rFonts w:ascii="Calibri Light" w:hAnsi="Calibri Light" w:cs="Calibri Light"/>
        </w:rPr>
        <w:t>Vin de base</w:t>
      </w:r>
      <w:bookmarkEnd w:id="1"/>
      <w:r w:rsidR="006750AA">
        <w:rPr>
          <w:rFonts w:ascii="Calibri Light" w:hAnsi="Calibri Light" w:cs="Calibri Light"/>
        </w:rPr>
        <w:t xml:space="preserve"> </w:t>
      </w:r>
    </w:p>
    <w:p w14:paraId="724BC10D" w14:textId="2F3E3D05" w:rsidR="006750AA" w:rsidRPr="006750AA" w:rsidRDefault="006750AA" w:rsidP="006750AA">
      <w:pPr>
        <w:rPr>
          <w:i/>
          <w:iCs/>
        </w:rPr>
      </w:pPr>
      <w:r w:rsidRPr="006750AA">
        <w:rPr>
          <w:i/>
          <w:iCs/>
        </w:rPr>
        <w:t>Rappels (</w:t>
      </w:r>
      <w:proofErr w:type="spellStart"/>
      <w:r w:rsidRPr="006750AA">
        <w:rPr>
          <w:i/>
          <w:iCs/>
        </w:rPr>
        <w:t>cf</w:t>
      </w:r>
      <w:proofErr w:type="spellEnd"/>
      <w:r w:rsidRPr="006750AA">
        <w:rPr>
          <w:i/>
          <w:iCs/>
        </w:rPr>
        <w:t xml:space="preserve"> Fiche Thématique 1 « bases légales et caractéristiques œnologiques des vins de base » </w:t>
      </w:r>
      <w:r w:rsidRPr="007C4355">
        <w:rPr>
          <w:i/>
          <w:iCs/>
          <w:highlight w:val="lightGray"/>
        </w:rPr>
        <w:t>à venir</w:t>
      </w:r>
      <w:r w:rsidRPr="006750AA">
        <w:rPr>
          <w:i/>
          <w:iCs/>
        </w:rPr>
        <w:t xml:space="preserve">) </w:t>
      </w:r>
    </w:p>
    <w:p w14:paraId="5EE58EE4" w14:textId="73FEC8B1" w:rsidR="005052AB" w:rsidRDefault="005052AB" w:rsidP="005052AB">
      <w:pPr>
        <w:rPr>
          <w:rFonts w:cs="Calibri Light"/>
        </w:rPr>
      </w:pPr>
      <w:r w:rsidRPr="005052AB">
        <w:rPr>
          <w:rFonts w:cs="Calibri Light"/>
        </w:rPr>
        <w:t xml:space="preserve">Avant de </w:t>
      </w:r>
      <w:r w:rsidR="00161209" w:rsidRPr="005052AB">
        <w:rPr>
          <w:rFonts w:cs="Calibri Light"/>
        </w:rPr>
        <w:t>procéd</w:t>
      </w:r>
      <w:r w:rsidR="00161209">
        <w:rPr>
          <w:rFonts w:cs="Calibri Light"/>
        </w:rPr>
        <w:t>er</w:t>
      </w:r>
      <w:r w:rsidR="00161209" w:rsidRPr="005052AB">
        <w:rPr>
          <w:rFonts w:cs="Calibri Light"/>
        </w:rPr>
        <w:t xml:space="preserve"> </w:t>
      </w:r>
      <w:r w:rsidRPr="005052AB">
        <w:rPr>
          <w:rFonts w:cs="Calibri Light"/>
        </w:rPr>
        <w:t>à l’ajout de CO</w:t>
      </w:r>
      <w:r w:rsidRPr="00BA6285">
        <w:rPr>
          <w:rFonts w:cs="Calibri Light"/>
          <w:vertAlign w:val="subscript"/>
        </w:rPr>
        <w:t>2</w:t>
      </w:r>
      <w:r w:rsidRPr="005052AB">
        <w:rPr>
          <w:rFonts w:cs="Calibri Light"/>
        </w:rPr>
        <w:t xml:space="preserve"> dans le vin, par une nouvelle fermentation ou par injection de gaz, il faut préparer le vin de base. Le but de cette </w:t>
      </w:r>
      <w:r>
        <w:rPr>
          <w:rFonts w:cs="Calibri Light"/>
        </w:rPr>
        <w:t xml:space="preserve">étape est d’obtenir un vin stable, sans défaut et équilibré. Le profil aromatique et la structure acide du vin de base doivent également être définis avant le stade d’effervescence. </w:t>
      </w:r>
    </w:p>
    <w:p w14:paraId="03515F29" w14:textId="4406E6A8" w:rsidR="001A1C6B" w:rsidRPr="005052AB" w:rsidRDefault="001A1C6B" w:rsidP="005052AB">
      <w:pPr>
        <w:rPr>
          <w:rFonts w:cs="Calibri Light"/>
        </w:rPr>
      </w:pPr>
      <w:r>
        <w:rPr>
          <w:rFonts w:cs="Calibri Light"/>
        </w:rPr>
        <w:t xml:space="preserve">Il est possible de partir de la vendange avec un vin de base élaboré sur mesure pour devenir un mousseux ou de réutiliser un lot de vin invendu. </w:t>
      </w:r>
    </w:p>
    <w:p w14:paraId="0310FB2A" w14:textId="3FF90AB7" w:rsidR="00096153" w:rsidRDefault="00096153" w:rsidP="00096153">
      <w:pPr>
        <w:pStyle w:val="Titre2"/>
        <w:rPr>
          <w:rFonts w:ascii="Calibri Light" w:hAnsi="Calibri Light" w:cs="Calibri Light"/>
        </w:rPr>
      </w:pPr>
      <w:bookmarkStart w:id="2" w:name="_Toc205281753"/>
      <w:r w:rsidRPr="00D32C1C">
        <w:rPr>
          <w:rFonts w:ascii="Calibri Light" w:hAnsi="Calibri Light" w:cs="Calibri Light"/>
        </w:rPr>
        <w:t>Elaboration d’un vin de base</w:t>
      </w:r>
      <w:bookmarkEnd w:id="2"/>
      <w:r w:rsidR="006750AA">
        <w:rPr>
          <w:rFonts w:ascii="Calibri Light" w:hAnsi="Calibri Light" w:cs="Calibri Light"/>
        </w:rPr>
        <w:t xml:space="preserve"> spécifique pour une seconde fermentation</w:t>
      </w:r>
    </w:p>
    <w:p w14:paraId="250BC3CD" w14:textId="501CF163" w:rsidR="001A1C6B" w:rsidRPr="001A1C6B" w:rsidRDefault="001A1C6B" w:rsidP="001A1C6B">
      <w:pPr>
        <w:rPr>
          <w:rFonts w:cs="Calibri Light"/>
        </w:rPr>
      </w:pPr>
      <w:r>
        <w:rPr>
          <w:rFonts w:cs="Calibri Light"/>
        </w:rPr>
        <w:t>Cette méthode est plus qualitative</w:t>
      </w:r>
      <w:r w:rsidR="00E45880">
        <w:rPr>
          <w:rFonts w:cs="Calibri Light"/>
        </w:rPr>
        <w:t xml:space="preserve"> et permet une seconde fermentation</w:t>
      </w:r>
      <w:r>
        <w:rPr>
          <w:rFonts w:cs="Calibri Light"/>
        </w:rPr>
        <w:t>. La date de vendange</w:t>
      </w:r>
      <w:r w:rsidR="00784259">
        <w:rPr>
          <w:rFonts w:cs="Calibri Light"/>
        </w:rPr>
        <w:t xml:space="preserve"> et</w:t>
      </w:r>
      <w:r>
        <w:rPr>
          <w:rFonts w:cs="Calibri Light"/>
        </w:rPr>
        <w:t xml:space="preserve"> la méthode de pressurage sont </w:t>
      </w:r>
      <w:r w:rsidR="00784259">
        <w:rPr>
          <w:rFonts w:cs="Calibri Light"/>
        </w:rPr>
        <w:t xml:space="preserve">les étapes les plus importantes. </w:t>
      </w:r>
    </w:p>
    <w:p w14:paraId="6C940ACF" w14:textId="4042660E" w:rsidR="00096153" w:rsidRDefault="00096153" w:rsidP="00096153">
      <w:pPr>
        <w:pStyle w:val="Titre2"/>
        <w:rPr>
          <w:rFonts w:ascii="Calibri Light" w:hAnsi="Calibri Light" w:cs="Calibri Light"/>
        </w:rPr>
      </w:pPr>
      <w:bookmarkStart w:id="3" w:name="_Toc205281754"/>
      <w:r w:rsidRPr="00D32C1C">
        <w:rPr>
          <w:rFonts w:ascii="Calibri Light" w:hAnsi="Calibri Light" w:cs="Calibri Light"/>
        </w:rPr>
        <w:t>Réutilisation d’un vin existant</w:t>
      </w:r>
      <w:bookmarkEnd w:id="3"/>
    </w:p>
    <w:p w14:paraId="032313AB" w14:textId="016533D1" w:rsidR="001A1C6B" w:rsidRDefault="00784259" w:rsidP="001A1C6B">
      <w:pPr>
        <w:rPr>
          <w:rFonts w:cs="Calibri Light"/>
        </w:rPr>
      </w:pPr>
      <w:r>
        <w:rPr>
          <w:rFonts w:cs="Calibri Light"/>
        </w:rPr>
        <w:t>La gazéification d’un lot n’ayant pas trouvé son marché est aussi une voie possible. Le déclassement en vin de table de</w:t>
      </w:r>
      <w:r w:rsidR="006750AA">
        <w:rPr>
          <w:rFonts w:cs="Calibri Light"/>
        </w:rPr>
        <w:t>s</w:t>
      </w:r>
      <w:r>
        <w:rPr>
          <w:rFonts w:cs="Calibri Light"/>
        </w:rPr>
        <w:t xml:space="preserve"> vins issus de ce procédé permet une plus grande marge de manœuvre, notamment en matière d’acidification.</w:t>
      </w:r>
    </w:p>
    <w:p w14:paraId="3462D33E" w14:textId="7A6D8C75" w:rsidR="00E0793E" w:rsidRDefault="0035297A" w:rsidP="0035297A">
      <w:pPr>
        <w:pStyle w:val="Titre1"/>
        <w:rPr>
          <w:rFonts w:ascii="Calibri Light" w:hAnsi="Calibri Light" w:cs="Calibri Light"/>
        </w:rPr>
      </w:pPr>
      <w:bookmarkStart w:id="4" w:name="_Toc205281755"/>
      <w:r w:rsidRPr="00D32C1C">
        <w:rPr>
          <w:rFonts w:ascii="Calibri Light" w:hAnsi="Calibri Light" w:cs="Calibri Light"/>
        </w:rPr>
        <w:lastRenderedPageBreak/>
        <w:t>Méthodes d’effervescence</w:t>
      </w:r>
      <w:bookmarkEnd w:id="4"/>
    </w:p>
    <w:p w14:paraId="325BEA3B" w14:textId="43315C6C" w:rsidR="00F415E8" w:rsidRDefault="00F415E8" w:rsidP="00F415E8">
      <w:pPr>
        <w:keepNext/>
        <w:jc w:val="center"/>
      </w:pPr>
      <w:r>
        <w:rPr>
          <w:noProof/>
        </w:rPr>
        <mc:AlternateContent>
          <mc:Choice Requires="wpg">
            <w:drawing>
              <wp:inline distT="0" distB="0" distL="0" distR="0" wp14:anchorId="57B3682F" wp14:editId="7ABFCF26">
                <wp:extent cx="3765550" cy="3511550"/>
                <wp:effectExtent l="19050" t="19050" r="25400" b="12700"/>
                <wp:docPr id="422879488" name="Groupe 10"/>
                <wp:cNvGraphicFramePr/>
                <a:graphic xmlns:a="http://schemas.openxmlformats.org/drawingml/2006/main">
                  <a:graphicData uri="http://schemas.microsoft.com/office/word/2010/wordprocessingGroup">
                    <wpg:wgp>
                      <wpg:cNvGrpSpPr/>
                      <wpg:grpSpPr>
                        <a:xfrm>
                          <a:off x="0" y="0"/>
                          <a:ext cx="3765550" cy="3511550"/>
                          <a:chOff x="0" y="0"/>
                          <a:chExt cx="4819015" cy="5313680"/>
                        </a:xfrm>
                      </wpg:grpSpPr>
                      <pic:pic xmlns:pic="http://schemas.openxmlformats.org/drawingml/2006/picture">
                        <pic:nvPicPr>
                          <pic:cNvPr id="543403751" name="Image 1" descr="Une image contenant texte, capture d’écran, diagramme, jaune&#10;&#10;Le contenu généré par l’IA peut être incorrect."/>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4819015" cy="5313680"/>
                          </a:xfrm>
                          <a:prstGeom prst="rect">
                            <a:avLst/>
                          </a:prstGeom>
                          <a:ln>
                            <a:solidFill>
                              <a:schemeClr val="bg1">
                                <a:lumMod val="75000"/>
                              </a:schemeClr>
                            </a:solidFill>
                          </a:ln>
                        </pic:spPr>
                      </pic:pic>
                      <wpg:grpSp>
                        <wpg:cNvPr id="1375091945" name="Groupe 9"/>
                        <wpg:cNvGrpSpPr/>
                        <wpg:grpSpPr>
                          <a:xfrm>
                            <a:off x="666750" y="142875"/>
                            <a:ext cx="4150360" cy="359410"/>
                            <a:chOff x="0" y="0"/>
                            <a:chExt cx="4150360" cy="359410"/>
                          </a:xfrm>
                        </wpg:grpSpPr>
                        <pic:pic xmlns:pic="http://schemas.openxmlformats.org/drawingml/2006/picture">
                          <pic:nvPicPr>
                            <pic:cNvPr id="194852801" name="Graphique 6" descr="Badge 1 avec un remplissage uni"/>
                            <pic:cNvPicPr>
                              <a:picLocks noChangeAspect="1"/>
                            </pic:cNvPicPr>
                          </pic:nvPicPr>
                          <pic:blipFill>
                            <a:blip r:embed="rId9">
                              <a:extLst>
                                <a:ext uri="{96DAC541-7B7A-43D3-8B79-37D633B846F1}">
                                  <asvg:svgBlip xmlns:asvg="http://schemas.microsoft.com/office/drawing/2016/SVG/main" r:embed="rId10"/>
                                </a:ext>
                              </a:extLst>
                            </a:blip>
                            <a:stretch>
                              <a:fillRect/>
                            </a:stretch>
                          </pic:blipFill>
                          <pic:spPr>
                            <a:xfrm>
                              <a:off x="1857375" y="0"/>
                              <a:ext cx="359410" cy="359410"/>
                            </a:xfrm>
                            <a:prstGeom prst="rect">
                              <a:avLst/>
                            </a:prstGeom>
                          </pic:spPr>
                        </pic:pic>
                        <pic:pic xmlns:pic="http://schemas.openxmlformats.org/drawingml/2006/picture">
                          <pic:nvPicPr>
                            <pic:cNvPr id="1385355576" name="Graphique 7" descr="Badge avec un remplissage uni"/>
                            <pic:cNvPicPr>
                              <a:picLocks noChangeAspect="1"/>
                            </pic:cNvPicPr>
                          </pic:nvPicPr>
                          <pic:blipFill>
                            <a:blip r:embed="rId11">
                              <a:extLst>
                                <a:ext uri="{96DAC541-7B7A-43D3-8B79-37D633B846F1}">
                                  <asvg:svgBlip xmlns:asvg="http://schemas.microsoft.com/office/drawing/2016/SVG/main" r:embed="rId12"/>
                                </a:ext>
                              </a:extLst>
                            </a:blip>
                            <a:stretch>
                              <a:fillRect/>
                            </a:stretch>
                          </pic:blipFill>
                          <pic:spPr>
                            <a:xfrm>
                              <a:off x="3790950" y="0"/>
                              <a:ext cx="359410" cy="359410"/>
                            </a:xfrm>
                            <a:prstGeom prst="rect">
                              <a:avLst/>
                            </a:prstGeom>
                          </pic:spPr>
                        </pic:pic>
                        <pic:pic xmlns:pic="http://schemas.openxmlformats.org/drawingml/2006/picture">
                          <pic:nvPicPr>
                            <pic:cNvPr id="1607039245" name="Graphique 8" descr="Badge 3 avec un remplissage uni"/>
                            <pic:cNvPicPr>
                              <a:picLocks noChangeAspect="1"/>
                            </pic:cNvPicPr>
                          </pic:nvPicPr>
                          <pic:blipFill>
                            <a:blip r:embed="rId13">
                              <a:extLst>
                                <a:ext uri="{96DAC541-7B7A-43D3-8B79-37D633B846F1}">
                                  <asvg:svgBlip xmlns:asvg="http://schemas.microsoft.com/office/drawing/2016/SVG/main" r:embed="rId14"/>
                                </a:ext>
                              </a:extLst>
                            </a:blip>
                            <a:stretch>
                              <a:fillRect/>
                            </a:stretch>
                          </pic:blipFill>
                          <pic:spPr>
                            <a:xfrm>
                              <a:off x="0" y="0"/>
                              <a:ext cx="359410" cy="359410"/>
                            </a:xfrm>
                            <a:prstGeom prst="rect">
                              <a:avLst/>
                            </a:prstGeom>
                          </pic:spPr>
                        </pic:pic>
                      </wpg:grpSp>
                    </wpg:wgp>
                  </a:graphicData>
                </a:graphic>
              </wp:inline>
            </w:drawing>
          </mc:Choice>
          <mc:Fallback>
            <w:pict>
              <v:group w14:anchorId="6396BAC0" id="Groupe 10" o:spid="_x0000_s1026" style="width:296.5pt;height:276.5pt;mso-position-horizontal-relative:char;mso-position-vertical-relative:line" coordsize="48190,53136"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ZgS+UvwMAAFkOAAAOAAAAZHJzL2Uyb0RvYy54bWzsV91u&#10;2zYUvh+wdyA0YFdtJFmWZGtxiqxZgwBZF7TrA9AUJXMVf0ZStnO319hdb9PHmN+kT7JDSvJPEqBp&#10;EQxosAvT/D36zsfvHJLHL9a8QUuqDZNiFsRHUYCoILJkop4F735/9XwSIGOxKHEjBZ0F19QEL06+&#10;/+54pQo6kgvZlFQjMCJMsVKzYGGtKsLQkAXl2BxJRQUMVlJzbKGp67DUeAXWeROOoigLV1KXSktC&#10;jYHes24wOPH2q4oS+1tVGWpRMwsAm/Wl9uXcleHJMS5qjdWCkR4G/goUHDMBH92aOsMWo1azO6Y4&#10;I1oaWdkjInkoq4oR6n0Ab+LoljfnWrbK+1IXq1ptaQJqb/H01WbJ6+W5Vm/VlQYmVqoGLnzL+bKu&#10;NHf/gBKtPWXXW8ro2iICnUmepWkKzBIYS9I4dg1PKlkA83fWkcUv/crxJJ5GcdqtTJM4ySZ+ZTh8&#10;ODyAoxgp4NdzALU7HHxeK7DKtpoGvRH+IBsc6/eteg7bpbBlc9Ywe+2lBxvjQInlFSNXumsAnVca&#10;sXIWpONkHCV5GgdIYA7Kv+C4pgiaJTUEFPhOUMR8H5HCUoGFRRZopc8QwcrhROWnv/7e3BCNxTNU&#10;Mgwy5RyG/8CtoD/+sD79yReXFHUWWlRvbsTmRm9ukMIaNbD84hQp2lq0+WjBIIPQ1BqC4sjtkUPv&#10;AHfwsaP3UpL3Bgn5coFFTU+NgrkQ1m52eDjdNw98nzdMvWJN4yTj6j3L4Ootsd6zUV0gnEnScips&#10;F9maNkC4FGbBlAmQLiifU2BWX5QeEC4M+GTJwn2wgg+/AbAO6N6AR7kD5lwwoPWHqvuzGgXStLHn&#10;VHLkKgAOMIAwcIGXl6ZHM0xx3Y1wpZENKweufK6jLxuNlhiy1LyOvYGm5b/KsuvL0ygagmM7vfN0&#10;Zwn8dta9y52Tvgo+70V2V93JNAaJRtN4OoZA7HTqkw5FU7fnLgK/IENkWQbWAgSpIB6PJnnaZYIh&#10;V4zjNEqyba6YjuOHpor7Fz6RTAHkT9LRJNpminN/HP3ZUpRts8XPuKzpPx9ihJeUoFYgTblqmDEu&#10;qbSCfdvxPOqE8pjxHE/SHLTtxdjLbNBhknrp9UfWIMOtmr4wpu+NN5do4PfNnFZxMkkTOMhzUNyQ&#10;BtydyIkwPxTh01Tg+PEVmOTTaNqnw/8VGGVwqrmwOLgz7B1EWZRHyXS0fxANCoQ3RH9p6tNg8jRF&#10;mD2+CLvT+L+X3+7yDjcSd42A94u/sPRvLfdA2m/7WbsX4cm/AAAA//8DAFBLAwQKAAAAAAAAACEA&#10;534Wtj99AQA/fQEAFAAAAGRycy9tZWRpYS9pbWFnZTEucG5niVBORw0KGgoAAAANSUhEUgAAAu4A&#10;AAM7CAYAAAAVmRXiAAAAAXNSR0IArs4c6QAAAARnQU1BAACxjwv8YQUAAAAJcEhZcwAADsMAAA7D&#10;AcdvqGQAAP+lSURBVHhe7N15eFTV+cDx72yZSSZ7QhIIJGELQmQRBZTFFaqCiliFuhValdaluFuX&#10;uuH6c0XqjrZaq1arolVQCxaVRTZRwLAEAkkgQCB7Mskks/3+uHMnsyUkYRIyyft5Hh7NvXeWZN45&#10;973nnvMejcvlciGEEEIIIYTo0rT+G4QQQgghhBBdjyTuQgghhBBChAFJ3IUQQgghhAgDmmBj3G0H&#10;5vpvEiIoQ5/X/TcFJTEl2kLiSoSaxJToCBJXoqM0F1vS4y6EEEIIIUQYkMRdCCGEEEKIMCCJuxBC&#10;CCGEEGFAEnchhBBCCCHCgCTuQgghhBBChAFJ3IUQQgghhAgDkrgLIYQQQggRBiRxF0IIIYQQIgxI&#10;4i6EEEIIIUQYkMRdCCGEEEKIMCCJuxBCCCGEEGFAEnchhBBCCCHCgMblcrn8N9oOzPXfFHLWUhsr&#10;VjaydqcTYz89Y0+OYOIJOkzu/eVb6/lgi/LWNCkGrp5iwOze5yhu4G/fOrC7f45P05EzMoLhyRo0&#10;AE4H3/67ge3uAzRRGjL66Dl5lIFUo/tBAA4n+T818N8NdvKqNPQdomfyJCMjgj2PRsv4C0yMjAVw&#10;svlLK2vKYeiZkZyZrnE/oZMfv7Cyvkr5qc9YE9MHK9dG/u/Z29AzI5lEo7Jfr2PqZUYytQAuqops&#10;LFvZyI+FLiJSdZw63shZQ5v+Tt7Pq0ky8JvzDMQD1Nj46D82jvg8X+gZ+rzuvymozoip1mv+cwIX&#10;hWvrWZqv/JQy2sQlQ7VogKrtVt7b5EQ/0MjvT9Whcz+iuVg2BPvMEw1ccb6BOFyU5TWyZKWNzRUw&#10;6AQDE06NYHiik++8YtebfqCROf3svNVS7Lu5Khv5YImdCpTYPf1iEzlR7p1ece0bv11Hl4srvzbF&#10;m36gkd+PhZVe+yNitQwcbOBUrzZN0frYw6AhPUPPyBw9mTHqZ9R0TLDX9ea/3/uzttfYWbuqke9z&#10;HZRFaBk5MoJzT/VqH0PY9nWVeOtyMdVGrT6HuLcda9tw1M/d7iR3tZWvNjsoNegYOcLAWacYSDX6&#10;xbFbr9EmLh3iCvI90jL+IhMnVh/lvN5FhXtcNXFRsr2Br9fYfc9JyVDk3ea4z33q+bDpnOZ+lhbi&#10;yz+GAz5jn3ZWiYuRMe7nLW3k3a/t1AD45TXNv2bwWITA5+iKmout45K424qt3POwlbX1Xhs1Ou59&#10;LoapyQBO1r5Rwx3fud9abASvLYwix50p2bfXMe3xRixeD0ejZead0fxpuBaNw8Yrf7TwrtX7AND2&#10;jmDhg1GMMgM42fh2Lbctd+L0PihSx50PRjM9XQM+z6Ph9D9E89hEHRocLH28hse3a7jy3liuH+pu&#10;VuobeeamOj5tVH5MvtDMxzMN6Jp7zwAoz3Ed9cp+UwQvvRrFSB1Ubq3jxqcbKfT5hDSc+lszT0zR&#10;Y/B/Xq2eBxdEMyUBKLVy661WNng9X0doLrD8dXRMtUkLnxO42PxuNTd+pfzRdaMi+fh2I8lAybc1&#10;/PpNB+bzzCy50oD+KLH8qyNBPvOhJj6+14R+o4XrXrBx2HtfHyNvP6rnvzcExi6A+Twz/xlt4yL/&#10;5/SOffemup8tXPSsDeVptPzugRiuGeze64lrv/jtQrpcXDXTpuD+XJb8BhYF2Z85OYqXZkcoF9O0&#10;LfZU2ng9826N4tcDtGi8jmnpdQl4X02ftau6kb/Or+PDEt/jY3JMvHqHiUy9/+97bG1fV4m3LhdT&#10;bdTqc4jPrva2DbT8uZ/gZNVrtdy92jdWB86M5u8X6tgaJI7HXBPD85OcQb5HOu59vpn2Msj772rC&#10;Pa4ULgqX1fLHfziUxNhNm2Pi33cbOeTd5rjPfer5UD2npbof01J8BY3hZnM3DZfdFcPNw5XMumZj&#10;LRe/YKcBwC+vaf41g7epEPgcXVFzsdX51xouB8veafBNdAB66xmS6P5/p5O8XBdowGwEqh1sPxTk&#10;D+/N5eSjTxs50MJhzoM2Fm9V0vTGXVae8k/aAeodPPevRkr9t+Ni9SobJS08v+OgnY2NoDVBFFC6&#10;1c7+Fo5vkc3Gx2/6J+0ALtb+08q3Ff7blavVrzc7CHiI8NGWz8mxpZH1R5rZ2ZpYDsblYNWXfkk7&#10;kDhCT7/2fCMDYt/Fvr0OrIDZBOBk3W6Ji+Oh8JsGvvNqu9oSeypnpZ2Ff2sgr8F/T3u42PaVNSBp&#10;B6jJbeC1tcHipJPbPhE6x9Q2NP+5u0psfLDGf4eWUwfpQptUBLx/0RFcRxr46z99k3aA/jl6evlt&#10;a1lb4sut2c/YRe5+p/uxLg7scypJe4B2vGaYC+l3rDWc+xr5INcFaBh1iZkv3orj66fN3H+ZwZO0&#10;uI7YWV8KGPVMPVUDONm6L8jHYIrgpbfi+NdvlVs3zgIH+3yu5DVceW8cK1+NYmYigItqqwtwsX29&#10;nQMAkXpufTSOlX+P4ZnJWrSAY3Oj8vp+HNtsrAvWigHg4lC+g/1A5KkGfmUEihzsdX8TdANNvPN8&#10;DB8/YGSEsoUbH4jh4+djuGJgYF9C424bn5UBaJh0ZTRfvxPHp7cZGKBREvSvgiboLtavtAX5Aogm&#10;LX9OAZwOvvxZbTz8drUilgEwGnj0WeWz/vgGI0lOJweKADRMuzmWle/E8Z+Ho7hrvJ4InZ4rnozh&#10;4+fN3DhQefiImWY+fj6Gdy7Se4bntBz7TnZsdQIafjVRTxSwc5cD9ygG0R6t/Vzcbc63T5sYp1VO&#10;Srs8iXvrYy/qjEg+fD6aBZfoiAGchY18lRfQzdCG9+Vms/P9t8rzxIw08fZr8Xy7MIqZvQFcrFoV&#10;eEHJMbZ9IjRafQ4JYdvQ3OfuqHCS5wIi9Dz5Sjwr34zlzZtMnNPf91ymxHEMHz8fy/1jvaNRw8U3&#10;Ritt4vNmzkjw2tXi+xeh52LP2kbWOgGtjrn3x/LtW3F8cG8kc0e29UKslfHVys84v8BJLQBOivID&#10;41DR0mtqOOEi5Tvy2kx3/A008trzMXz8pIkTAhrI8NC2z+SYuTi4004+QLSe351vIF6nwZxm4NxT&#10;9ES4j6rdZ2c7oB2i54xMLeDip3wH7ruwfjSk9XWPI3W5sAc5t2mMWuKNABpiTRpwOdi1QznQNDaC&#10;8zM1aPQ6xk02cALuk+1BryeK0DIiC3A5WPqTI7CXHgAXe3crwTM628DgDMDpZHuxEmyaCC0pyTpS&#10;EzSow0jjEnSkJmuJU39xDxcHCxyUozSM08/QY0ZD8igjF2Uq+7cW+v49TAO0DNOAc5eNHyRzb0HL&#10;n1MTDcMHKhdym79vpCjgQ29dLAOg0ZCQpCM1WUdqvAa913PsyrVz2K4hcUAEE/trAA1xSb5xYYzR&#10;kpqsI8UzzlnVTOxbHOQWABodw8fqyAYcOxwU2nwfLdqi5c/F/5PR99IxyH1co2c8b2tjDzSRWlKS&#10;9ZxygYlLk5TH/rDbicP/wDa+L9dhOz/VKI87Z3IEA6NAn2Bg+lnKGcy528F+74YlBG2fCI22nUOO&#10;sW1o1ecO2Jxs2uXAEaFlyLgIsn0ndLjjWHmPieo4ejdznLtNTNZiDkigmnn/ogM4+eUn5Q+ccLaR&#10;y7K16HUa0ocamZDh34IcRWvjC1r+jCO0ZPeGhjw7B5xAo4NtO1yY+mkZ4HUYHP011fYw2T1WnggN&#10;yck6UpO0nu9RuOnkxB1KD7s/nX46+vp9yRVNt0QSM3QM7avDDJRvsbPP/8vrclFRamfVGrsyZqqX&#10;jt6RPgfw33dqueUBC28cBKL0TBmmBaeLI4eUI4YP0qG2J5peOnKMyuMKyrxOOlodU09Xrgxzv7Wx&#10;1/99oJyo9uQpva+D0vRkDVTuFKzd3UKj14LKcvejBuror/5OGi39BylfpLpiJ5VNh6MbHMG0YcpF&#10;yeeb2veaPUIbPqfhpxsYqwVngY01Qe77Hz2W3RpsvPBkDbc+XsOfv7Tj0Grpk6Hsyltex5zH61h1&#10;yBW0V79ZLcS+o8TOFhsQoyV9oJ4cE1BjZ9vBNr2CaCdLlYOCDY38zz1Os3+K++TXhtjzMOgYOEB5&#10;fEVdG2MkCEe1i0IAtAzrqzb/GtL6apV2sMFJSbXXA45D2yeOUSjahqN87roELdkawOXkw+dqueW9&#10;RoqDjGOwF9r46lsrS79tYHOp92so5+ZbH6/h1qfr2el9RdrC+xcdwOHkwD7lfwdl6mjpT235ysKZ&#10;V1cy8epKZXy7n1bH19E+Y62WkdkaKHOQXw6uIw5yG+CEITr8R6G2+jW7kU5P3FVR6dqmCVs+mm57&#10;DO2jxZimY7QGOORgn3LPpEmDjb/cUctfvlWOP+PCCAb4/UZH9jnYuM+FEw3jLozgpFjf/T50GiKC&#10;XmBq6Dsqggla4ICNb4PcsvEM79FoyUjW0DdTucVUsNeB93nw2GjQN3XX+tJoGTdRaWjzv2lke9Ar&#10;XNGWz0nT28C5I5QkZPFaO839SZuPZTeXi7wdDjZsd/BzuQuXRscZF0eQ6Y61ml2N3P1ALf9pSw9l&#10;s7HfNGxB219HWoSWQUM0gIsdciemE7j49KVarnrJxkEg5iQjZ/dTPui2xF4TDQlJyv9ZCh2U+e8O&#10;EZ0+sHde0VXaPtFqIWkbWv7cNWkRzD5HuSMJLn7+so5rn7dS6FfypmF7I0++aeXxN62sOeK778g+&#10;pU3ckOdyTyp0a/b9i46lISspeCvQOm2Ir6N+xhqy0rXgcrJtv5Pagw7y0XLSQP9Jym14zW7kuH0d&#10;Gqpc+M/pA6/bHkCaCUpskBQBOB1sLmy+/8Y4xsQdE3UBJ5/sMQYuG6PFjIt1H9Txys/NP0dLNAkG&#10;fnWyksR9td5Og1+Grw7vIVpDpM1Jg16DCXBssZMffIxPiGlIHm7gLANQZuf73S5M/n8M0cbPScsp&#10;E3QYgQOrG9nWqAn6hWk2llUaDdkn6BgzVMeoRCVBih8eyXO3RjBK7WWod/Dcx40+d1Fayzf21WEL&#10;EN9LQ2OpC0O8sv2Hne4Z+aJzGPT8+Rojqe7vYdtiT+Wixp39mjN1uHP4TtX12z7RnGNpG1r+3LWc&#10;cqWZp85X5mDgntz8t42tP7/26qe0iWOylXgJprnzuugY5YEli3xo47ScMlT53EaodxI92hZfquCf&#10;sYa+WTqScbF1n4PifU4atFoG9g7Na4a7YHlIhzJFKX94xxEnVUEuiBwH7Ky3Abj49ws1/Pr2ej5t&#10;UH7eVOBXBSZCz7yr9CQADbl2cgO6dzSMmRLFzfPM3DFKA7hYluvArtFgjlaOOFjhaho3anFyqFF5&#10;XK9ovwDRaDl5vJLEHVxlp0htrQBwUbTHPeO5xsbdt9cw8yUbdQANDvKOVhEnCPXvxBEnlZ5f2kWF&#10;u8vNmOC+te0tzsDkMUpDu3Snk7hwHcDVYdr6OWlIGB7BOQag3M6Wg/jcRjxaLHsYDdx8dwzP3xvD&#10;/52vThjUkHpSFAv+z8wfctzPs9VBYeDdx+Cai32Hg52/KG+mfHkdl91ay1/cZVXrtjnY3/rzqmgX&#10;Def8xsjUaMDm4IddTVUR2hZ7bk4n+wqUfQlRzfWKt57GCMo8QBel1U2vWVvlVHo9DRpi/e+Vd3Lb&#10;J45RqNqGFj93pQ72qVdE8897jYyLBHCxNt+3zrxpjJGF95p56d4opvb1jl4Nv7o6mufvjeH5OyMZ&#10;4j3Gvbn3LzqGJx9ycbAieCEGVeRpkTxzr3Iue/BCv/SxLfHVis9Yn6ZjpBYK9trYlO+CRC29/WOw&#10;La/ZjXRy4q6hTz/3hIBCO2uKmkLEWuOiARf7dzuClGJU7N3pUArsq7Rahpxh5OIkoM7Op5uCVVoB&#10;0BDpneVqtQzIVhqR/asb2eG+LDuyxcYqp3K8Z1yql5gTI7goGqi1s3Sj1yu5HGx3l5kM5GJL4MzG&#10;o/D6O5XaWeW+Tekqt7HsZ+X/+/bVehakaqLl5InKl6FirY0V3fVys73a8zmZ9Zx7hnLR999Vdq+e&#10;9aPFcgtq7WwudGJHmRg4c5oyE75Nmol91yE764I0ggAcdLAnYHq/CLW0ARFMP0sLuPhqeaNSTq89&#10;sYeLyi0NfHIAQMNpg7SBVWLaSJeqZ4QBwMnXG+1Ksu5ysGGNQ+nA8B9r6tZ5bZ84ZiFsG4J/7i6q&#10;i2zk17gADUlDjVwxIfB8CaBL0jNiqIGRQw1k+iddzWnm/YsO4pUP7VhjY4/XZPqq2tb/5dsUX635&#10;jKN1nJCmlGR+e4sLY7aePn4Za5tesxvp5MQdogca3GXSHLzyTC1Pv1vHCy9Xc/lLDVTiYl+B0tDr&#10;+um54rwIrjwvgivGKCcs53Y7u/zHJBj0TD5XhxYXaxc3sMVnsJyLDcvqeHmRhed+UMJC6bXSknOS&#10;0pNASSN3PFHLy2/VcPPr7lsrSXpGBNySAUx6Jp6qbLd4v06dk7xi5X+zxxi48rwIrjzPwDn9UN7D&#10;DofSA9UG0YMNTHKfYP/+dA2Pv2vh3sfq+c4GoOX0E4KXaYocbGByNNAAloBvQg/Xrs9Jy7DRysVQ&#10;nRWfOz4tx7IXr8mpt77dSLnVzlt/qWH2MxZeftfCsx/blddN0xAf7ENtTpDYV8YCKg3jOecq358r&#10;z9WT7X6fvsPNvCaIqRNnvfaK9tIydIKBHA04chtZvMPZ5tir/6GeOx6qZtazylh5Eg2c6Vlh9RiY&#10;9YwfpbRhhZ/XcdsrFl54tpZHflIaiz4nN7OWQEjaPom3TnPMbYNbM597/R4rs2+r4Z43LLzybh1v&#10;uhdiykzUtPLi0jsW6ljlP0YwyPsXHUXLCcPVsowN3PlULS+/a+Gxh6qZ34ahT22Or6N9xlot/Qdr&#10;PLnMwCwt7oESHm1+zW4iWBPdoTQJEVw5TZnU4qx08NlXjfz7BydHnMqt5a1blQZgyCQT118ZxfVX&#10;RvHHiw1koZQEyguYKawh49QIJmqBchsfbPS9csvbYOO97x0cdimrol4+VgnQhJOMzM5UjqnJt/Pe&#10;Nw6UTlMNU35jZJjB60k8tAwba6C339bGIjtrbQA6pv5aec/XXxnFb09T/rzW3CAVcY5CExfB5Re6&#10;J//UO1n6lY2V7gLLsWONTHdXlwlg0nPmxE7/WMNCez+nyMERTPWfyn60WPbmNTl1Q7HTPcnVReFm&#10;G+99ZWNpvtJzdca5EbSt+pZ/7NvJ3+ketpBh4Pfu3+/6K0xMSQNwsXGvb0lBzwQxdeKs1z7Rftr0&#10;CC4dqQGc/GupjeI2xp6zysnGfJdScUGjZea1JkY0NxC4TbScekEEyuKlLrassfHvzS7lgjRKzw1T&#10;DL6lTD1C0/ZJvHWWY28bFME/dwCsTlZ+Z+Pdr+xsqVfWRLlsjP9Y5eZ5x0K136TWwPcfpEdWhEzy&#10;KUZ+6/6QD2+3895XNr7Md7cLreJiTyviy/f5jvYZa+iXqeYyGnL6Bk5Mbc1rBsZ0+DsOGZ6GnEvM&#10;PHWhDs9oFI2GcSfqMHvVGM7u3fQhaZN0DDEAuNgc5NarJsHARZOU4Qyrvm70utXjOYKMoQZuvdXM&#10;tHT3sxoNXHFLFH8Y0zTkRBun47JrzdxxavONT+QgA+f5zBDzrrmupW+i55cipbd7KIW7pFHbaBhy&#10;oZnnLtGTqZ6wNRpGTTbx12uMJDf3BtEydKyePv6be7zWfk5BTg8mPadPCPZVaT6W/XsGfMTomTLB&#10;a6iTRsOkSyKZ10LcNccn9r+s5313PV5Tpo5eni+Qln5Zyg8HdtrxqcomOoiO087REws4Njfw1y9s&#10;bY89jYahYyK49y/R3BDCJd9NA0w8eqeRc9RZs0CvwQbuuzfKdyEcP+1u+7xL64pOE6q2IfBz1xA3&#10;wMA0d7UkAG28jrl/iuSs5k9MbXb087oIGZOB2XdF8bucpgIM2ngdY/q08vP0XhunhfjyKyx0lM9Y&#10;Q1qWjmQAjc6rfK1bK1+zuaHX4UzjcrkCvqq2A3P9N3UIe52TsjowxQZbQKLzNNQ4qWyA6IRgC0Ec&#10;f65GJ0eqQR8VuIjF8Wbo87r/pqA6K6aOl/bEsvoYQxf8XI83iavO4KKqzIlVpyXJZ2Gw7kliKvQs&#10;lU5q7V333NkZultcWSqd1DogPowXKOoumoutYN2InUYfpW1m1bfOpays1XUbHmXFPEnuurL2xLL6&#10;GPlcxfHhXnW1ByTtomOY47v2uVO0nTleG9arivYExzVxF0IIIYQQQrSOJO5CCCGEEEKEAUnchRBC&#10;CCGECAOSuAshhBBCCBEGjmtVmY7jIvfDGv7wuZPYM6L48NoIogFHYT3X3N/A7pgIXlsYCR8rx6iS&#10;z4/gvNWN/NNnJS4Nk/5g5qoDdfzhCy0PvhDNlAQoW1XLjNeczH4ghmsGa3DV2fn8H3W8tNqJxaRl&#10;8vRI/nSegSR903vBpGHEED2TzjRy0Sn6ICufhp/mZj3767ExdWEU87Fyg9c2AO1IEw9lNPKAxFRQ&#10;PSauHDbenGfh79UaLr49hjtGaQEX+Z/X8LsPnSReaObjX8Nb8yz83dMuafndfSb4a53XNpS26loj&#10;gz608nb/SBbfYSQJB8ueqeXhvQZeWxhFjg4se6wsfKOBJftcmFP1/O6aKC4dqkXveS9gTtEyeqiB&#10;C843MT5dE7JSlMdTj4kpwLGrjl/Pb6Q0ysAzz5k51Qw47bx/by0vFWv53QMxzKFeOUZ9UGwEL/8J&#10;HnjMaxuARs9912t57WUbQ/8QzRMTdVDRwD0317P9AjMfzzSgw8nOb+r4v3/ZybNqyBwTwZ1XmxiV&#10;oGl6L2jIGKhl9MlGLjsngsxuMim/58SVnAM7W3Ox1W173O025XqkOtdOsRPAxf5tdna7gEawex2j&#10;qrdBQ6PPJsCF1e4+1uXC5q7mb7e7cOKi0a7UE13+qoWnVjuVBVOsTpZ/UMdza5UFBTyvY3WxZbON&#10;l16w8Ni3DqQsbXhpb0zZ/LYBOBtdWCWmBNDYCHgvFuJy8NN6ZbGSehu4PMeoXDTa/Lcp262NynZn&#10;o8sTC7ZGlyc+XaUNPP6klSX7lPixlNh58fk6VrgLeKvPaTnsZOV3Dfz5YQtfHgqMX9G1uexQD1Dn&#10;IK9E+fxcB22sKEaJH7vXMapGsNn8tgG4XDQ2uKh3nwsBcLiwutT4dFGyqo5b3rKTZwVwUbihgXv+&#10;3kiJy/t1XBTlO/j0wzr++IqVYmmswo6cA7uGbpu4e5Q62HHEBbjYVxC4eBPouPGBGD5+Ppb3L4vk&#10;2qdj+fgBIyOAqDMi+fD5WB4a33KtK+e+Rv75k4vYMSb+9UY83z4XyeQoF9993ECe5yWV1/ngYRNT&#10;4118/4GVzf5L/Irw0JaYmmFg5IwYPn7ezI0DlYW/Hn02hk/+ZGxxkSyJqZ5n/1Y7hwDqnOQV++8F&#10;Bhp57fkYPn4+ht8OM/DbYG3VhJbaKhd7fmjgu3oNk6+NZvk7cXz0Bz2x9XbeXOloWmHQ/TpvXqMn&#10;pd7OK1/bApM5ESacrM934vJeHt7PiJlmPn4+ho+fjmTksEjefz6G12bqAA0X3xjNxwvMTPZarCuA&#10;08H/PrdTE6XnvqfjWPn3GB4co6Hmpwa+3tuUsI2YaebjZ8zcO15Dzc8NfLQ9WNspwoKcA4+r7p+4&#10;4yR3nwtsDrZuDbzq86bTa5QapgkajIAmUqmf7l2bu6rCQUmpg9IadYuLI3vs5KNh4vgI+hpB38vA&#10;eWM0UOq7GmJcgo70AUZm/UoLtQ5yD7T8fkRX1baY8qnxrtGQkKQjJaZp+IHElACgwM5eCzQW2Vlr&#10;89/pRQN6XTNtlVp8udFFaamDklInVZ6eeSc7tzrBoGPyKXpMaEg7OYKzI2D/dq8VBiM0JCfrGHK6&#10;icv6QMXPdoIsWC3CxPbdDmq9l4dvhkYHOp2GxGQdyTHKNnOczqemd0ONk5JSByUVrqbnKrez/gAY&#10;R0UwMU2DRq9jwul6TDj5yStwjDFaUlMNnDctgoG4+GF391yOvmeQc+Dx1L0Td4OGjCQXW/Y5sR+0&#10;s7ZGQ0aK/0EOXppfw69vreahNUdrRtRja/jDh03HVlYogZJgVsNQQ69UDeCk0H+NXzRExyhL/O73&#10;X+JcdH0SU6IDGFM09LE52VPiZN9uO+VJGjIMfgflN/CHW2v49S0WvjnaOt7qsbdaeEntZnW6KD0C&#10;6LTEmNzbjFrSk4G9Tg75h6pWQ1wcUOXkiHS5h6WMFA0NeXYO2B1s2+KkT4pyoedty4cWfn1rDZf8&#10;tYHDfvv8qcf+en4DW9zbnNVODgL6WA2R7m2mRC3pwLbiwORcG6UhEThyyEmd3z4RBuQceNx178Rd&#10;p2PciRr2b7Wzo9hBQYyOScOau+WnwdTO5QPtQXrH9PrmXkeENYkp0QH0w/SMNTpZn2+ncK+LxJMM&#10;nNzcqBeNBkNz+1ricmHzHxevAUMbVvsV4UTDySN0RJU62LHHwY5DWiaM1jW7Sq42on0r6Loc4D86&#10;QaMj4AJBdBNyDjzuunfijobhJ+jQFdr49w8OOEHPELWnyUPHvc/Hs+qdOGW2fIvUY+P5+JqmY5NT&#10;lGBqtKtXei5KDzsBLX0SPYd59lnrATSkxkkQhh+JKdEBTDpGjtCwY2sj32yGkwZqCSi6MdTEx+/E&#10;s+ofSgWGFqnHvhPDvUPd23RaeqcrCbxd7diyOSk+CPTTkux/NnC5qKsHIrUkBMS4CAdRg/WcpnWy&#10;/qtGVqNlWP/A9mHMNTGseiee7+8wkuS/04967KrnTYxxb9MlaOkPuOwuT+96Y7mTAmBwihb/FtDV&#10;4MICxCRpAmNchAE5Bx5v/k11N6MhoY+OrEYH3/zkYshgHQGf9zHTkJCqIxEXqzbZqQWwOli/yQXR&#10;Wvr6BZG92s7y1Q4waBnSp/sHWPcjMSU6gpaM/hqsP9n5rlHL8IyOaJq1pGdqocHB6p3KhMX6fDur&#10;GiAhU0uiT+i4qNzRyNeFYDxRT8bRzr2ia4rTcUKai+82OLBm6BgQ3wHtQ5yO7Bio22TjFwuAkx1b&#10;HNShYXCa3+s5nGxebWMHGsYO0AUk9SIcyDnweOuIs0OXok3RMTwCQMu4Qbog9Yid/PPFGm59vIb7&#10;l9kDxuO1RsTgCC7PgoPL65n7UA033FfHu+Uw4KwIhnmuRJ3886/VXHaThb8XwtALjZzSnQqO9iAS&#10;UyL0NPTup8MEEKtjqH/CA7C3gYcfr+HWx2v5rKg94zg1DJtoYJjGyYcLa7jx8Wquea6RgxotF59m&#10;8IxPZm8DD91bzUWPN7IdLbPPNeCeqyjCjVZL/8FKLCUP19M3SFht+9zCrY/XcOvzVvLbMwnZoOdX&#10;5+vQltu494Fqbn2ohru+cqLtbWDy4KYUY9vnFn5/czU3fe6EzAh+Pbzbpx/dlpwDj6/u/82J1DFy&#10;qKaFKzGltuyG7Q7WH3bRntMhej0zrjMxOUV5ri2HXaSMMnLfBV4nQ1wU7XFyBA2TLoni0QsNykla&#10;hB+JKdEBojL1jNG00MNtdbFluxJXByz+O1vHkGniz7/Tk9HgYst2J0UNGk6/PJLfZHvFsdXF1n0u&#10;iNcx904zVwwIFuMiPGgYfIIObQs93JbDTjZsd7Bhm5PadjVWGgb+KpI/j9FSf9jJhnwX9fF65v3R&#10;5JVgKa+TVwUpI408d4uJITIIPnzJOfC46qYrp4K9zklZo4akeA209P916q+vwRClJTEKwEVVmQtH&#10;pPqz+/nqId5dGsvV6ORINZgTtJjdraGr0cneQgf1Rh2DMppKaNk9r6PBFOtbXjLcNbeylz+JKaWU&#10;WqVDOU4vMdWinhRXlkonDRFKnLT0/7WesZ4aoj0xEthWWSqdWHQaernLrfnHHUBDpZ3dB11E9tbT&#10;P76pLJvndTQaT1x2Fz0ppnC4KK9wYUzQYqal/3fimQOo13piJKAtcj+fztPWBMYduCgvsrOvQUO/&#10;TD2JapvkaHodjVHricvuoifFlZwDO1dzsdVtE3fROZoLLH8SU6ItJK5EqElMiY4gcSU6SnOx1f2H&#10;ygghhBBCCNENSOIuhBBCCCFEGJDEXQghhBBCiDAgibsQQgghhBBhQBJ3IYQQQgghwoAk7kIIIYQQ&#10;QoQBSdyFEEIIIYQIA5K4CyGEEEIIEQYkcRdCCCGEECIMBF05VQTakbeHE7IH+G8WotUkhkQoSTyJ&#10;jiYxJjqKxFb7SY+7EEIIIYQQYUASdyGEEEIIIcKAJO5CCCGEEEKEAUnchRBCCCGECAMyOVUIIYQQ&#10;QogwID3urbQjb4//JiHaRGJIhJLEk+hoEmOio0hstZ8k7kIIIYQQQoQBSdyFEEIIIYQIA5K4CyGE&#10;EEIIEQaCTk4tKy/339Tj7d5TxKABGf6bhRBCCCGECKmkxET/TSA97q0nSbsQQgghhDieJHEXQggh&#10;hBAiDEjiLoQQQgghRBiQxF0IIYQQQogwIIm7EEIIIYQQYUASdyGEEEIIIcKAJO5CCCGEEEKEAUnc&#10;hRBCCCGECAOSuAshhBBCCBEGJHEXQgghhBAiDEjiLoQQQgghRBiQxF0IIYQQQogwIIm7EEIIIYQQ&#10;YUASdyGEEEIIIcKAxuVyufw3lpWX+28SQgjRLg6qdq5m5a5q5UdDHH0HDWXogGSMGgAXtuIfWfbT&#10;IZxoMQ8ez5lD4tGg7LNX7WHjyrVsOQB9ho/htNGDSLTu4tuVu7B4XiOWwZMmMCROB65Kdn67hl2W&#10;aPc2F2W/rOSHAhtpJ53OKelG9+sdJnLwWEazjZW7apXXzYa8b9ewy+IE82AmnTmEOI2V4o3f89Mh&#10;E4MnTSCb3c2/thBCiJBISkz03wSSuAshREdrIP/d6xk37zOvbcO5/JXXeHrmEEw0UPDhLZxx/YdY&#10;MDP0vo/5721jiARcletYMOc6HltZ7H5cBlNf+Yi/nbyWy8fOY4Xn+abzwvpXuHKgEShj5cOXMWNh&#10;Co9/9yZzT7S6f67ikjc+4bUZaex593rGzcvjd++9wx9KH+HUees4a+GnfHA5vD/zYm5ecQji/8B7&#10;6+bzq+Qq9+OzeGH9K1zOR8xq9rWFEEKEQnOJuwyVEUKITmFmwPQbuXvOJMxs5f2FS/ml3gWucvLW&#10;b8WSNpYJY2PYvuwn9jS6ADtl6z7jpZXFmCfM4Z77buCikcOZOCytqeHOmsBFs2Yxa9YJ9DIpffQQ&#10;TZ9BWcB+dhVX43KWU7S1BDjC9r2HsWKloqQU6Mvg9Fh3z34QlV/z0cpiAnp2VEFfWwghREeSxF0I&#10;ITpFDJnnXM2t91zPzHigwkK93QXW/fyytggyhjM6OwHyCiiudihDbEoPUUk8ORfM4U+3PcKbn7/I&#10;b06IanrK/rO478WXeenlu/hVeoR7o4GUjAGkUkFBaS0uyyF2bz8EWCjavp8yRyX7thdD/ACy0kxN&#10;z+UtI4sscwFff7KKfFszqXvQ1xZCCNGRJHEXQohOYaUy93s++9fnfFdpZsDFpzE0WovzQB4/bLcQ&#10;n3MaU8ZkQ+VmNu2qBnTEJacRTyXrH32I+Z/8QpUxhli9V+92ZS4rl3zBF0s3UuxJsLVE989hgvkQ&#10;23YfouZwEb8cymLChJFYthdwqPIQe7cfgews0mObGZfe7zTOGJ+B5bvvWVdY779XEfS1hRBCdCRJ&#10;3IUQolNU8tNrdzH3wffZk3U+N1w+lmSNnfLdufxEGiedNIyczAGksoPvtxbTiJ6kcdO5cVI6WL7l&#10;1etmcdndi9lt9UqSf3qNO+bMZs6dX7HHa7smqS8nZJgp2bqX/H172UZ/hp3YF/PBI5QWFrKjyEJ8&#10;TiaphmaGuEScxNTLTsds+YFPV+bT4L+f5l9bCCFEx5HEXQghOoWZAdP/xIPzpjOg4CMefOhjdjRa&#10;KMj9hUrMxFv2k1+lox+V5G7YzWEXaOLH8qfXFvHMnFMxc4if/v4cr313qGnc+cDp/Omhh3nohtGk&#10;ePfEm1LoP7QXbP+FNT/nUZI2gtPPHklG5W62rtnCdks82dl9iG0mbwcTmadNYXp8MSs+WMLqCrv/&#10;Ac2/thBCiA4jibsQQnSKGDLPuZIb77qe3ww1Y1n/E9v372LTslwgn8X3zORXs59hI2BZk8veWieg&#10;QZ86jjn/9zYfPTwVM0Wszd2PZ/BKxjlcdeNN3HTjVIZEeiXPmnj6DU2HmkK27zwAGWn0HdifoeYi&#10;cjflcZBMxg3tQ0sj0zWpJ3PBjKGwYR07DnmNq1c199pCCCE6jCTuQgjRSZyWcg7sziP/oLsKeuUB&#10;duVV+h8Gh35he2EFe75YxD9XbKWw1IrBbAIMxESb0KvH1RaxffPP/PzzDootDq8niCStf3/MlkJ2&#10;7DxMfE4mvVP7cULGAb747BsqyWJQn2iv44PQpDB2+jQGk8uyZRv897bw2kIIITqKJO5CCNEpDvHd&#10;PVMZdeY8PqgE8xknk1m7nVWVYL7kDX4uLaO0bA9f3TcB2MmqbYdwVP3ALZeeyck5I5l8xydYzBO4&#10;eHxWU0/5hmeYM/kcJp/zFN8e8h7OYiCpXxYZ7GLzZosyLMYUT2pajLI7bQAZKQav44PRETd8AucP&#10;NvvvUDT72kIIITqKJO5CCNGpBjLxDwv46JkLMO74iV2YyRjalyQNTT3lFLFmfQFkn8aMkWnKw7Km&#10;Mm/hvVyR406+W6TBlJbFUDNAb3IykzFoE8kYnqrsHtqfPuajN/+a+JFMnTnKf7MQQojjRFZOFUKI&#10;rsxuoaysDn18EnHGoyfbQgghwp+snCqEEOFIbyYptZck7UIIISRxF0IIIYQQIhxI4i6EEEIIIUQY&#10;kMRdCCGEEEKIMCCJuxBCCCGEEGFAEnchhBBCCCHCgCTuQgghhBBChAFJ3IUQQgghhAgDkrgLIYQQ&#10;QggRBiRxF0IIIYQQIgxI4i6EEEIIIUQYkMRdCCGEEEKIMCCJuxBCCCGEEGFA43K5XP4bhRBCCCGE&#10;EF2L9LgL0Ul25O3x3yREu0k8iY4mMSY6isRW+0niLoQQQgghRBiQxF0IIYQQQogwIIl7G8itHSGE&#10;EEIIcbxI4i6EEEIIIUQYkKoybbAjbw8nZA/w3yyEEEIIIUSHkx53ITqJDLUSoSTxJDqaxJjoKBJb&#10;7SeJuxBCCCGEEGFAEvc2kGEyQgghhBDieJEx7qJTlJWX+2/qcXbvKWLQgAz/zSKIpMRE/01B9eS4&#10;kngSHU1iTHQUia2ja+48KD3ubSBjsoQQQgghxPEiibsQnUR6F0QoSTyJjiYxJjqKxFb7SeIuhBBC&#10;CCFEGJDEXQghhBBCiDAgibsQQgghhBBhQBL3NpBykEIIIYQQ4niRcpCiU/SIsn32SvI3rGbt1gPQ&#10;50ROOe0kBlh/YdlPh3D6HBjL4EkTGBKnxV61h40r17KlwEJ09jjOPn04aSYt4KBq52pW7qoGQBuV&#10;SvbIkQxKivB5pu6quTJY/npEXAkhhOhxmjsPSuLeBjvy9kivezt1+wTLVcaGBTdy6aPLsLg3mae9&#10;yOe/z+fyXz9Pic/B03lh/StcEbeBp6+9gadWFquPYMDlT/GPJy/jhGg7+e9ez7h5nzU9bOAcXn5v&#10;PjMHmZu2dVPNNVj+un1cCSGE6JGaOw/KUBkhQsBVtpEPX1yGxTyJ2ffew5+mj2X4xBwy4/sxedal&#10;TBmZBqQxcsqlzJp1Ar1MNWz+10KeWlmM+aRZ3H7vdUzJgj3v/x+PfbYbm+eZzWRNmKo8Pv/f/PU/&#10;26j3eWUhhBBC9BSSuAsRAq6qUgoqgZyp/P5Pt/Pgm5/w7m9OIG7UbF54+XFuOCMVSOX0Gx/npZfv&#10;4le9DrJ+yY/AWK558GHuvv0Rnn94FvEU8f232yjx3AeLof+s+3lr4c2MxcL2NXkc8B13I4QQQoge&#10;QhJ3IUJAE5dMVjyw/kXuffgTcqv0xMU2Px7dVX2AXXmVkDaBs0YlocFAytBRnARY1uSyt9Y7O3dh&#10;t1qoAcwJURg1XruEEEII0WNI4i5ECGiSTmHmTVMwU8zqV+cy9dIHWbxbHe0eyNND70WbksGJab7b&#10;oIa9HzzKtXe9wXbMZAztS5Ik7kIIIUSPJIm7EKGgSWLMnxbw0TO/5yQzWH56jTtfXUVpG6Z+u6pK&#10;Ka7x32qhYPVSlm0+BAOv4s8zRxDpf4gQQgghegRJ3NtAKsqIFunTGPO7x/n3x/M5wwyVa7dRYA2e&#10;uXt612uOUFplB1zYKo+w3wJkpJDoGQ8Tz0l/eJq33vsPq798iAv6Gv2eSQghhBA9hZSDbAMpB9l+&#10;3b1snzN/KX/9IZLJk04gqeIr7rzoDr7MeYLvPruOnIhyVj58GTMWwp8+/TcPTkoCVyGL517CdZ/Y&#10;mHjH//HkFX3Z/tqdXPfaNgbf/E++vH8cZe9dz7h56zhr4ad8cOXgHnWV3VwZLH/dPa5EF2IrZuOy&#10;nzjkNNP/tEnkJOmwFq7nf1uP4DT3Z0TvMrbsVtZdAMA8mElnDiFO48JW/KN7PQct5sHjOXNIPMql&#10;uatpLYcD0Gf4GE4bHsne7zdzyGcSuv/jAGxU5f/IyrVbOUAfRpwylhPNhXz/c3PrRui8fgfv9weu&#10;qp18u3KXUspWE0XyoBxGZadi0lgp3vg9Px1q9HlGzIOZNBo2qY8B9+ucStqhtV7rT/RiYM4IslMj&#10;vd53a/n/fuM4KTsBa95qVu6qdf894rC7/7akncSUU9IxANhL2fnDWjZu348tPosTTj6VUwbGowfA&#10;+3fy+tu4Ktn57Rp2WZyAjqjkAeSMGkyqqSe1vKIrae48KIl7G0ji3n7dPcFy5r/LrLHzWOHZks4Z&#10;T7zDP+eOJJKywMQdB5Urn+L8i59hl/cTmafx+NKXmHtihLuOuyTuLenucSW6kio2Pnc15z1WzCVv&#10;fMJrM+L58bmrOe+xfZy/8C3u4wUmeq+7cNZC1n14JQO1DRR8eAtnXP8hFswMve9j/nvbGCIBV+U6&#10;Fsy5jsc8azlkMPWRa8l66QFePtT0VJDm1w44qNzwMnN+/RCrPAtHzOCR+5J48d43gq4bceVAI86C&#10;D5lz+vUstQBD/8JXy27hlEhNkPZrOJcvfIknrkjjp/mXMWPhZp9n5KyF/PA43Hua92Om88L65zl1&#10;7a1+60/8loX/eJjLT4htQ/Ie7Pebycvf/x8nr77Fq10ciGXl45x68fMw71PWPjiJ6Npc3r/7Rua9&#10;v7Xp6Qb/mS+W3cGpMVpw5vPhnEu5YUkRMIF7v36H206JA+cu3p15MTevUP/w3utq6JqeS4hO0tx5&#10;sCflAkJ0GE1SNlNmnISyNNJgptz8CI9fcWIL49F1xE+8kbfevI0pWcqjzCddzeMf/B+/PzHG/2Ah&#10;xHEXS87Z53IKBXy9dBPFDUVsWpYL8ZOZdc5ApacXM1kTLmTWrFnMGpmMSQO4yslbvxVL2lgmjI1h&#10;+7Kf2NPoAuyUrfuMl1YWY54wh3vuu4GLRg5n4skjGDB5FpdNGYkZMI+cwmWzJjMi2dSU+LoOs/6D&#10;D1hlSWfCnDu5908zGDl8DCePGtbMuhEawE75zp9ZY8liwoSRsH0dm/LrvH9BGDidP902i5PMW3n/&#10;gXdZU6YhJmMss2ZOYaTyZpgy0/27qdlD1gQumjXL/TrqRjMDpl/PrbPGYs7/Bw+88QNlAV2EjRR/&#10;/RQ33vw2P9f77Qz6+51ETp/mK3Up6sn/bCH3vL8VzGOZdcd93DHnLAZPHMmgaOW9ucp3s2F1EakT&#10;JjCWXJZvKsL3fkIOF/3pT8w6KYY977/Im6sPE/DWhTiOJHEXIgQ08WOY+8ZXbMvbzrY93/HeA9MZ&#10;4umlSWLSg/+jtOx/7t529UGxDLn4Pt5bs5Vt23ax7avnmXtab/ftXCMDr/wbpWW5/LuH9bYL0TVp&#10;iMyZzNVTM7B8/T9W/XcFn663MeA353FqqpK2K+su3MdfX36Zl+4/l3QNYN3PL2uLIGM4o7MTIK+A&#10;4moH4KCq9BCVxJNzwRz+dNsjvPn5i/zm5InMeeFFnrrxbKKB6DNu5KmXX+D+c/t5Je61HCmoAIYx&#10;7Xd/4raHXuPz965g9Lhm1o1Ij1Amuuf+QiVZjDo5m3j2s6u42jcpzTiHq/58K3PGpkHlIY5UmRn1&#10;uyd56akbOT0GiDmbG556sel3A+g/i/tefNnrdQBiyDxnNn++/SrGApUFpVQFZL8urKU7+GD5Pmrs&#10;/ol7sN/vcoZEHKXPvnE3//vnciyM5PeL3uDFe27j7mf/xbePnUOyBuU1C7axtjKezFGjGBxfSV7e&#10;Aap9Xn4Q51x9K7f9bhxQQUFprSTuokuRfECIkNFjTkohJc7YhlvCoDHGkZKaiFnflkcJITqdIYNx&#10;543FbFnKMw+9wXpyuOC8EV4lWq1U5q5k6RdfsHRjMTbAeSCPH7ZbiM85jSljsqFyM5t2VQM64pLT&#10;iKeS9Y8+xPxPfqHKGENsa9oBTTS9shKAZTx279Ms/qWKiLgY90V/M5yH2bkmH+KHcOrkcZxEEas2&#10;FVDrd5irrpLDtVYwxxDVmkUjKnNZueQLvli6kWKbd4rroK6iLOj6E66GKg6XHKbCYgesVJUepqTM&#10;gl09oD2/H17rY8SfyuSTk6grO0xJSRmVlRVUNTiBRg7s3Mp2epNz2pmMOSmNylWb2e2zbgbgqqPi&#10;cDVgIiEqok3tuRAdTRJ3IYQQolUiGXjGeZxrrqSgoBiG/oqppyR7JXaV/PTancyZPZs7l+zBip3y&#10;3bn8RBonnTSMnMwBpLKD77cW04iepHHTuXFSOli+5dXrZnHZ3YvZ3UwlKh+aFMbOmsVEM1hW/5Xr&#10;pl7NPZ/kYfU/zourfA8//3QITsoh+8RBnJhmYdf3Wylq9Hq9FfM4tf95PLbBxoBZ53Oapwe9BT+9&#10;xh1zZjPnzq/Y43nvh1gxbwIDzn2YjYxk1qVjm3rocVK7/q+cNWwU592zBA69wpxTcsj5w6cUqvlz&#10;O34/8FofwxRFpKGQT/9wFjnDhpEzbBYL1leAq5z8n/KAbEZlDyFzeCrs2sSWwnqvZ/mMm8edyHmP&#10;roCB53PpaX0kcRddiiTubSATU4UQomfTpJ/KpTOHAvGM/e1kRkR6p3VmBkz/Ew8+/DA3npyC3jM8&#10;xUy8ZT/5VTr6UUnuht0cdoEmfix/em0Rz8w5FTOH+Onvz/Had4daMTRDR/yYubz28XPMPikNLGv5&#10;+51v8X2pp8/ajzpEBOLjLezPr8DYLx5yc8k7bPM/GMwzuOfms0lrTcY6cDp/euhhHrphNClB7haY&#10;L/kT836V7pX8atDH9GPyrJlcNGGg77h5z0Ft/f1aSR22FB+BZX8RVREJwC427ioN8jfP4pJ7rmNK&#10;mjoMSoiuQRJ3IYQQorU0iQw8KRswYTab/IZvxJB5zpXceNNN3HDBECIb3RNYyWfxPTP51exn2AhY&#10;1uSyt9apJLGp45jzf2/z0cNTMVPE2tz9R+1ZVhhJHfNb/u+jv/HQmelQ+Qu/FDS3WnMdezatYztQ&#10;ufgefj3ldzyzoRIsW9my12vVtzPvYcGDUzFbvueT7/YSJKUPlHEOV914EzfdOJUhnouYNM548Gke&#10;PDMdy9df8V2+d4+2hshRs3nh5QXcN+vE4OPmoZnfz39gjy+f9TFq+nPlR9+zeN5Iz/7G/J9Yvt0C&#10;lf/m3ksuYM4z3wIFrN5S5DVkaCoPvnAPZ5gL+PqTVeT7DP8R4viTxL0NduTt8d8kuiwHVTu/54sv&#10;vmj6t2InVa5Kdq5Y6rV9KSt2VuKq2skKdduS/7F2ZwnqXd+mfe5jA57/e3ZWNR799VbsdE/QslK8&#10;8b/ux1nc/+/1uKDHqq/jUN6UrZiNS/0e88VSVuwsdb8P7/dqoyp/LV+8+zovvv4v/rv5oOd346jv&#10;z/16QohWsFJTtJ3NP//Mz7nF1Fa5x1z7O/QL2wsr2PPFIv65YiuFpVYMZhNgICbaxFGLDzrz+WLB&#10;u6z4pZBSq47oKB0QRbSpmVHgrmqK8/b7bwUKWbf9QFNVFU0ap5x3Hqebi/j+k+/Z6V/tJZjaIrZv&#10;/pmff95BsaWpvdAmjea8S07DbPmBT/6Xh3fqflTN/n4m97yAQ6xfupx1u7ey/MtVlBBPZu94jNEZ&#10;jBifBZYVvP3ON+woLqG0Wv3t7FQXF5Dn91IAJWu3ew0ZMpB4yhQuOSMDy3df87+dLV8sCNHZJHEX&#10;3ZSd0o1vMWf27KZ/L22k1HGEjS8pY1CVf3fy8sYjOEo38rK67beXccH4Wdz5Xi61LnB59v2RB5bs&#10;cveG1bJryTPu53iLjaX1R3+9a99mXZkdsLBnyZPux1W5/9/rcepjXYCzmNUL/+ze/gxLdrlPItY9&#10;LLnT7zGz7+TljQc5vPEtz+/lwk7pDy8y+6xpzJl3Dw/dcyNXnH2553fDdbT3d4y3poXoUSrZ+Mzv&#10;mHLOOUx+cDm78jazqhLMl7zBz6VllJbt4av7JgA7WbXtEI6qH7jl0jM5OWckk+/4BIt5AhePz+Lo&#10;I8udVK16nMvOOJkTc87ljqVFmM88h/EDo/wPVNQWsGlVEZivYtHmg5SWlbLv678wlEpyV23ngCff&#10;1mAYeAazpg/G8u37/OP7A0GGkPjZ8AxzJp/D5HOe4ttD3n30ZgaccyHT44v57o1/s9JnH4CetDPv&#10;Yvl7lzPMZ7gRLfx+sSSNPJ1LBpqxfPUXLhx3Nte9tgHMk5h5+gAiNH0567eXMphiVj1zFRNHTOK6&#10;t7a7n7OK3Zs2U0kWl7yxiSNlZZTu/4p7h5oh9ydyDzQ0vbxhAOfMmky85VveeHs1h476RxCi80ji&#10;Lrq5IHWVARjIhOkzmeVfHzmgjrF34mph+5o8Dji9KjQEaO71gMqv+Whlsd+JUN98nWRNCzWH9TFk&#10;Hq3WM0D9Vv718IussqRx0qxbuOcP55HFVt6/ZyGf+dy+bu79CSHap4ZdmzexCzMZQ/u6K89Ekta/&#10;P2aKWLO+ALJPY8bINOXwrKnMW3gvV+S0Yh0HTSJDfnWG0mZgJmvKbSx8fBY5AQkwgIvGwq18v8sC&#10;GVn0SzIAGkxpWQw1g2X1z+w84lXJXNObiTOnM5jNfLBoGTu9J6+2kSZ1HJfNHgv5/2HRl7v86qXr&#10;MKefwKiRA0nyHxvfwu+nSTuL2196RBn7DpB1Ife9+zhXnWAOuj4GDGTinF8zMbWCLd/vANI5oZ97&#10;BVpTCv2H9gLLVjbsPOLV9kWQOvFCfjsY9nzwL77a2dwQJCE6n6yc2gaycmr7df4Klw3BVx71rI43&#10;zrOaIN4rn561kHX/Gsva3zQdczkfMWvsPezOSqK88nwWrZvPFL7hrnF3sikzis2bh3mtGNjM6+Wb&#10;yCor4MgZC/nmb+dy8PGZzFiY1fQealby8KkX81duZfHae5kUowVc1G9cwK/OfZGYG69k8LsvsWTG&#10;e6x9+lx3TWInNX6rBsb4/N6LeWfkt1xyxj2sH3wHi7+6i0lxB/li3qXMec+mrP44vZH3WvP+Ollz&#10;K8b56/y4EiLE7BbKyurQxycRZ2xLX5oLu6WCMouO+F5xPuUWu4ej/H52C2VlDZiSEoKW0nU1VHGk&#10;shFjm/+uQnQNzZ0HJZpFt+e0lHO4pITDVQ1ePSpH2Pb9l3zxxX/ZWOw7FSx4HeMY0gcPpI97gpTt&#10;UCG5lX1ISfG/qR1YxxmAfqdxxvgMLN99zzqf0mMtaWXN4WY5PGM6U8+fyKh4HWh6MfTUYYETstr1&#10;/oQQx0xvJim1VzuSSw16cyKpKUGS2m7hKL+f3kxSC+tfKOtjtOfvKkTXJhHdBtLbHo4O8d09Uzlx&#10;2DDOWrDeq3LAGl674xrmzH6SJXu8boO2UMfYOHwU4+KL2bHvCCW7cskdOpgBqU0PVfjXcXaLOImp&#10;l52O2fIDn67Mx2s0ZfNaVXO4JXb3yozeDKRkDCDgbbfn/QkhhBCiU0niLnqoHC6a9xceevhyTg7o&#10;NQ9ex1ib1p8TsitZveUnftqyFYYOYVCcfxUH/zrOKhOZp01henwxKz5YwuqKVkz6bFPN4dayU1V6&#10;JGC1xHa9PyGEEEJ0Kknc20DKQYajNM5auJbDZWXkPjiJpmlfgzjnqhu46abruGCI12SwluoYm7I4&#10;4dRMSr77iPe/KyFjaCZpAXXb/Oo4e+3RpJ7MBTOGwoZ17DjUTPUHD1craw63JMLTu167v9Rd6tFG&#10;1ZESLGr5NK+j2/b+hBBCCNHZJHEXPVQV+7Zv4eefN5NbXNvUg91iHeM4Bo4YjnnzNyzbnMCpOVmo&#10;dQua+NZxtng/XJPC2OnTGEwuy5Zt8NoRTNP4dH++NYdboiW6fw4TzGD5+l/88+tfKNzxX9772xog&#10;m1OHpuGzJmCb3p8QQgghOpsk7qKH+pZnZp/H5HOu4KFvD3oNPWmpjrGBxH5ZZADQl8Hpsb6lF8Gv&#10;jvO3fvV/dcQNn8D5gwPT/UDVR6k57FtYrTma9Ilcfe1YsCznmSvP4OQJ1/LaLgvmMy/hklOS/d5/&#10;W96fEEIIITqbJO5C+POvY9ygZt9aTFnDODUeSDuRoZltH06iiR/J1Jmj/DcHaiw+Ss3h8taNc9f0&#10;YuJtz/PmzVPJAiCNky5/kn+99FtODFLzudXvTwghhBCdTuq4t4HUcW8/qbd9vDlpqCqj0h5FUpLZ&#10;a9Js19Rc/Vp/EldCCCG6o+bOg9LjLkSPoMUY14vUMEjahRBCCBGcJO5tIL3tQgghhBDieJHEvQ2k&#10;HKQQQgghhDheJHEXQgghhBAiDEjiLoQQQgghRBiQqjJtIFVlhBBCCCHE8SI97kIIIYQQQoQBSdyF&#10;EEIIIYQIAzJURgghhBBCiDAgPe5CCBHGpEyt6CgSW0J0PZK4t4E0YkIIIYQQ4niRxF0IIYQQQogw&#10;IIm7EJ1A7tYIIYQQCjkntp8k7kIIIYQQQoQBSdyFECKMyaJwoqNIbAnR9Uji3gbSiAkhhBBCiONF&#10;EnchhAhjMlZUdBSJLSG6Hknc20AaMdFecrdGCCGEUMg5sf0kcRdCCCGEECIMSOIuRCeQuzVCCCGE&#10;Qs6J7SeJuxBCCCGEEGFAEnchhAhjMlZUdBSJLSG6Hknc20AaMSGEEEIIcbxI4i6EEGFMxoqKjiKx&#10;JUTXI4l7G0gjJoQQQgghjhdJ3IXoBDLMSgghhFDIObH9JHEXQgghhBAiDEjiLkQnkGFWQgghhELO&#10;ie0nibsQQgghhBBhQBJ3IYQIYzJWVHQUiS0huh5J3NtAGjEhhBBCCHG8SOIuhBBhTMaKio4isSVE&#10;16NxuVwu/40iuB15e6TXXQjRpTQ2NhIREeG/WYhjJrElRNcjPe5CCBHGJLESHUViS4iuRxJ3IYQQ&#10;QgjRaWQYVvtJ4i6EEEIIIUQYkMRdCCGEEEKIMCCTU4U4Bk6nE5vNRqPNhtPhpKGhkYSEOAwGAzab&#10;jcJ9B7DbHQCYTBFkZfQFwGKpo95qxaDXo9fr0et1GI1Gv2cXPZnD4cBut2O1NgBQV2+ld1oKuONn&#10;X/Ehz7HJSfEkJyUCUF5RCYBOqyUiIgK9XofBYPAcK4S3YG1YcnIiWq2W+norhfsOeI71b8MaGhvR&#10;abXo9XoiIgwSZ6LVpNhH+0niLkQb2Gw26urqMZmMGI1GnE4nebsLMJkiMEZEYDDoSYiPQ6fT4XA4&#10;sFob0Ot1ADTabMRERwPQ0NBAVVUNDqcTS109JmMEfdN7g/uE6HQ5iYqMRKdTHiu6v/p6K42NjURH&#10;m9HpdJ6kKdqsxIHRGEFiQjy448fpdKHVagCw2x2YzVHgjp/qmloAqqprSemV6HlcVVU1ERERGI0R&#10;aLVyw7UnamhowGptICoq0tPBkL93X7NtWGOjzRNn/m1YeUUVuOMsLjba58ISwGQyShsmgpLEvf0k&#10;cW8DCbSeq6qqmiNlFdjtDkymCHolJXoSpVArr6ikvKLK81qpvZKJjDT5Hya6icOHSymvrAYg2hxJ&#10;akpyh/VcHjx0mKpqJamPNkfSOy1FEqseorSsnMqqmk5pww4eOoylrl7aMNEsyafaTxL3NpBA6zka&#10;Ghqw1NV7eiqPRw+Sf+++w+GgqrqGuNiYTnsPIvTUOypqz+Xx6AWvr7dSb7USHxfrGRJhd9gxR0V1&#10;2nsQHUv9jNU2rKa2Fq1G2+ltWE2thZhos6d3v6bWIm2YEMdAEvc2kMS9e3M6nVjq6igrr8RqbSQu&#10;NprUlOQuk8g0NDRwsOSI573Fx8VKL1aYUC+61Dsp3sNXuoKa2lpKDpdhtztIToonLjamw3r9Rcdx&#10;Op3U1NRSUVXtaSfU4StdQX29lZIjpVitjSTGxxIXFyNze4RoI0nc20AS9+7N4XCwt3A/8XExnjGe&#10;XZE6Pr7OavVMFBNdm8VSx5GychLiYomJie4yF4P+LJY6KiqrMJmMnsmuInyobVhiQlyX7tWur7dS&#10;WaUMD+tKFxai80g+1X6SuLeBBFr3U1VVjc1uD+skxel0UnK4lMSEOOm96iKcTiflFZUYjRGeITHh&#10;SL1ITEpK6LJJYE+m9rADxMXF+u8OGw6Hg7KyCumB70Ekn2q/rtnt00VJkHUfDQ0NFBTt50hZBQa9&#10;3n932NFptewtLObgocM4HEr5SXF81NTWsqdgH7WWOvS68I4trVZLo83GrvxCyisqcTqd/oeI46S+&#10;3krR/gMcKavw3xWWHE4newuLOXy4VNowIVogPe6ix1HLnyXGx3arnsSGhgaOlJZjbWhk0IBM/92i&#10;E9TU1lJ84DC9U5O79JCYtrJY6jhYcoTYaDMpKcn+u0UnU9uw5KR4EhPiu02cqfN49Dqdpzyu6J6k&#10;x739JHFvAwm08OZwODxJuvf/dzc95ffsSnrC31ztbddqtT7/LzqPd2zZbLZuO4G4J3yfejrJp9pP&#10;Wl3R7TmdTkrLytmVX4jNZgPo1icC9Xerqa1lb+F+TylLEXoOh4P9xQfZW7jfs627xpZWq/Uk6qWl&#10;5RTtP+D5PomO5XQ6OXy4lL2F+z0XTd01aSdIG1Zfb/U/RIQ5SdrbTxJ30a05HA4OHCyhsqqGzH59&#10;uvXJzl9MdDSJCXHsKz5EaVm5jE8OsYaGBk/Cntmvj//ubi05ORFjRAT5e/dRU6tMjhQdw2azceBg&#10;CdW1Fvqlp/WouxzmqCji42Io3HeA8opK/91C9Eg9pwUQPVKZe+JWZr8+XaLmeUVFJQcOHvLf3GES&#10;E+LJ7NeHyqoaLHXS8x5K+4oPERttpk/v1C5xQbj1l+1YrZ3TM6nVaumdlkLv1GSKDxyWnvcOVOpu&#10;wwZk9esSFVcOHDxERScl0VqtluSkRPqlp1FeUSU9793Ijrw9/ptEK0niLrq15OTELpNYrduwidl/&#10;vIsZV81jxXer/Xd3mMhIE/0z+4Z1WcKuqH9mX1K6yAJdH3z0Gdfe/CAzZ88jf0+B/+4OExcXy+CB&#10;mV3i+9VdpaYk0ze9d5eIsxXfrWbGVfOY/ce7WLdhk//uDmM2R9E/s2+X6HwR4ng7/i2BECFmsdRx&#10;8NBh8BuXe7zNu/tJSkorSU2O5+75L3RqguU90augaL/0kLZTaVk5Ve6FY7rKWPb8PQU898q7pCbH&#10;U1Jaya33PO5/SIdS/w719Vb2Fx+UIVkhYLHUUVpWDl1oAnD+ngLunv+CJ87m3f2k/yEdStowIRRd&#10;o0UIEzKZouuzWOrYV3wIg6Fr1c9Wk/Rpk8dzyqhh/rs7jUajQa/TUbhPJha2VWlZOaVllei7WN3/&#10;7Tt2ATB39mUAlJR2zjAGf3q9DmtDIwcOlkjyfgzUNizS1DV7l08ZNYxpk8eDV7vWmaQNEz2dJO6i&#10;21BPeMlJ8Z2+EmpFRSX5ewoC/m39ZTtfLF3Gt9+v8X8IRfuKA47vaFqtlj69UzEZI+TE1wZq0t4v&#10;PQ2zOcp/d4c6cPBQQJzk7ylg3YZNfLF0GZs25/o/JODYzphXYTAYyOzXR5L3Y6C2YV0pztrShnVG&#10;nEkbJno6qePeBlJ3tGuzWOqot1pDnrRXVFRSXlHp6dlUE6WNP29rc++m2lO1ZHngSdCfeuyQwf0x&#10;R0WRmdGXpKQE+vRO8z+0zZxOJyWHS0lOSpDxya1w+HApZnNUyJOpAwcPUVZWQWHRfix1dezctRda&#10;GR/+7r/9Oh55dpH/5gCpyfGeuz6jR+YAMPSEwSQmxJOQEO93dNvZbDZKyypI7SLj/8NJaVk5kSZT&#10;yONM2jDR1Ug+1X6SuLeBBFrPkL+ngO07drFpc26rT2zeyZC/0SNzKDl8hNff+dTnpDdx7HDiYmM8&#10;xxUUFZObV+j1yOZNHDucYUMGcWLOEEYOH4api95WF02sViu7du9l2448du7a26rEByAnO5OsjHT/&#10;zcTGmBk0IItNm3NZsnyNT+KuxpmqtXGM+7FDBvdn2AnZDD9xqP9uEQa2/rK9zXHW2W2Yd5wNHtRf&#10;2jAhWkkS9zaQxL3rcTqdFO0/QPoxVo45cPAQX369gs++XBE0wZk2eTzpvVNJTUkmM6MvUVGRbeqh&#10;zN9TwBXX3eVz0ntv0VMMHJDlfyi4k7ziA8pt5+07dnl6Y5s7MU4cO5yZl0xj3JjR/ruOymKpo7qm&#10;lt5pKf67erT6eitl5RX06Z16TD3HW3/ZzjffruL9xcv8d3mSJbVHcugJgwFI75PW6kTmi6XLeOTZ&#10;RT6J+7pvPvQ/zEPtfa2rq6ewaD8lh0spPljSbHJ/+YwpXDh1SrOx2pLSsnIMej1xcbH+u4SbzWaj&#10;+GAJ/dJ7H9OE5/w9BXy+dFmLcdYV2rCW4uy0cSe3qw2rqa2loaEx5HdbheiKJHFvA0ncu579xQcB&#10;jim5UhMfVU52JueeM5GszH5kDxrQ6hNbc75YuoyX3/wXZZU1rT7ptUQ9IW7fsYsVK9eyav1Wz76J&#10;Y4fz2IN3tjrpw5045O/dR0qvRBKP8XftLhwOB3sL9xMfF3NMycD8Jxb49HhOHDucsyadSmZG32Pu&#10;ZbRarbz6xjt8t+ZHDpSUtzpxb0lFRSX7iw+ybUceX3+zyucice7VM7hmzuU+xx9NTW0txQcOd5l1&#10;FLoap9PJgYMlcIxt2Jtvvc/r7yz2/Ky2YcNOyKZveu9jasOsViufffE1b7//n05rw5594n6f449G&#10;WQytmPQ+KVL2NkxIPtV+kri3gQRa11JeUUl5RdUxr4g67pyZ4O6Veuz+W0M6PGDBi4t8esBGDRtI&#10;ep/UYzrp+auoqOTRp/7qOfm98sxfGH3SCP/DWqROipMESxGKC8Jt23fyu5uUBGTi2OHcPu+6kIzt&#10;VV00a65Pz+VN18zkxTeVhL29ibu//D0F3HrP457Xac/zlpaVU1lVQ//MvsfUo9wdhepv492Gvbpg&#10;fkjjrDPasAMHD/HswkWeNuzvLz7CsKFD/A9rUVVVNQdLSumfmd4lFqoSLZN8qv3ad0bqoSTIug6n&#10;00l5RRW9U3sdU9LuraS0kmtvfpDb73mEL5YuIz8EVV6qayzg7q0EqK4NzeqlBw4eYsV3q1nw4iJm&#10;//Eunx6r9vTims1RJCfFU1Mjy9c3NDRgbWgMweRKjef/Vq3fyoyr5rHgxUWs+G51SKpvqMn05TOm&#10;AFBWrqyweazy9xTwxdJlzH9iAVdcd1fQYQ1tkZgQj8kYQV19vf+uHs3pdFJZVUN679RjStq9lZRW&#10;MuOqecx/YgErvlsd0jZM7Wm32R1+R7SPdxs246p5Pm1YexLvuLhY4mKjqalV3q8Q3ZX0uIseT+2t&#10;mjZ5fNCJXBPHDqdfehqDBmTRq1cSyUmJREaaWtWrpQ6VUIcxpPVK4OSRQ1vVW6XeTvYfixzsPeZk&#10;Z2LQ6/l5W367eqtE6Kljgk8ZMYR6qzXo3IRjmTuhxq0aW97xe7SecXWce2lZOUeOlLF7TwH7ig/5&#10;JE+qtjyvOD7a04a1Nc5uu/5KnnvlXXKys8jK6NOqNqy5+RTNvUertZGNW3Ye9XlF+JMe9/aTxL0N&#10;JNC6hvp6a0iHc6gnpnXffIjVamXz1m38kruTbTt3B01k/PlX/VCrfQB88vkycvMKgibuc6++mOho&#10;s6cEoCrYSc1fanI8Z08aw8jhwxiSPZA+vdM8FwlPPnAzZ50xwf8hreZ0OrHZbO3q9Qp3oYytTT9t&#10;4fo7HmXa5PE8cM8tVFRU8vOWXDZv3caW3Lygibw//6odapIPeMazB0vc77/9Ok+SpKqqrml1PE8Y&#10;N5oTc4Z45nh4f0eOhc1mQ6vVhqyHOVyFMs7wa8MqKirJ272HX3J3snrdppDHmXfiHqwNa0ucjcjJ&#10;ZuTwYYwakUNCQrynDWvPcD9vTqcTh8MRsruxIvQkn2o/SdzbQALt+FMnIYVyLPbRkpL8PQU+PZPV&#10;NZZmKyM0J1ji3hrq7WnvqiPNVRwJVeKuzh0YkNXvGIeKhJeqqmqOlFUc83hj1YrvVnP3/Bc8ibs/&#10;9Y5K0b5iLJY6T23t1saGKljifjT+tdzN5igy+qU328t5tO9IaxUU7ccYEdGjKxjV11sp3HeAgf37&#10;hSyxbOnz8Y+zY23DvBP31lDbMO846+g2rLSsnFpLHVkZff13CRH2JHFvA0ncj7/9xQfR6XQhPfG3&#10;dNJrDf9xpOoJklb0uKem9PKUAFQ1d1I7mlCd9JxOJ3sK9pGYENdjqsyoVWR6JSWErHTh0RL3o/Eu&#10;p6dSF9AhSE+of4+7miR5ay4xP5pj/Y6oOuLCO5yo5WujzVHHVK3I37F+Pi21Yf5x5t/j3hXbsI74&#10;PgvRVfSc7jQR9iyWOmot9aT0SvLfdVwNHJDl8++sMyZwwdQpXDB1ClkZffwP9zjz9PFc4K6P7f2v&#10;PSe8UNJqtaSmJHH4SDkOR2gmonV1FZVV6PW6LnWSN5lMAbGhxtUFU5UJqc25YOoUzjpjQsDjjzej&#10;0UhifCwlR0r9d/UINTW12O0OEuLj/HcdV/5x4t2GtaSrtmE6nY5eSQkcKavA6XT67xZdwI68Pf6b&#10;RCtJ4i7ChtPlpHdqckiGMYiWxURHkxgfi91u99/VbaX2Usb0io6VlJRAlMnUYy4KvWl1ykWxtGEd&#10;LyYmGnNUZI+MM9G9SeLeBjJM5viKiY7uUj2i3V1KSnKPmaCqVgoSHU+n05GS0jMvwGOio2WBoE6i&#10;1WrpnZYSsnkEQnQVkriLsNDQ0OC/KSzZbE092FVV1T77uiqbzea/qdtwOBzdskfOarX6b+py1Mof&#10;PYHT6ew2bRjuyjGESbusVskSoruQxL0NZEzW8WGx1LG3sLhbnOTLKmvY+PM2AK6/41HefOv9Lp1k&#10;WSx15O/d1y3+9sFUVFaxz71Karj7bs0mz//PnD2PL5Y2rXbZFZVXVHabv/3RWOqUlYm7g8L9TfX+&#10;f3fT/Xzw0Wf+h3Qplro6CvcdkLHuotuQxF10eRWVVSQnxXeLW+sGvY7qmjoGZCiLN73+zmKW/2+l&#10;/2FdhtkchckUQW03XI3Q6XRSWlZJrxBW9zieGhpt9E1LJjkxlpLSSh55dlFAtZCuJC42Bqu1MSx6&#10;bY9VWXkl8XFNddLDWaPNTkJcNIOylIn3z73yLiu+W+1/WJdhjooCdwIvRHcgibvo0mw2G7WWemKi&#10;zf67jsmK71bzxdJlbP1lu/+uDnXOxJP56pM3eP/vC5l79QwAT/3uriohLpaKMBnW0xaWujr0el1I&#10;x7ZbrVa+WLqML5Yuo6y89TWyQ+FP1/6Gj999mSX/foOc7EzwKx/Z1RgMhh6xRH1DQwNWa2PIK8kc&#10;rzbstuuv4tP3XubdNxd42rCVazb4H9ZlaLVa4uNiOv37KFomcwbbTxJ30aU1NtowmSJCPkny7vkv&#10;8Mizi1j8+df+uzrU6g1bePWNd7j9nkd4/Z3F4F6YpCuLjjZjtzu63TjRhoZG4uNiQrrIVPGBQzzy&#10;7CKlt3vv0VesDKVPl37DghcX8fvr7/SslulfX7uriY2JptZdL7y7stsdxMVGh/SOYf6eguPWhr31&#10;/qc89fyr/P76Oz1t2KTxY/wP61LUVWG765A/0bOE7owlRAcwm6O61ep3NRYr7y9e5hkjevmMKUw+&#10;e5L/YV2KTqdj0IDMbledITkpMaSL4Bxve4oO8f7iZZ6k/f7br+sStdtb0t2+38GYzVEhXTAOOK4L&#10;ox06UsmS5Ws8cXbb9Vce02JJncFgMJCVEZoVkUVoyJzB9pPEXfQ4zU0GPXDwEPl7CjhwsOMmkZ06&#10;ehj3334dC5+8m68+ep1bbrruuC9WIkKnrq7efxO4e0jz9xRQUdFxt+svnzGF+2+/jjdeeJjvlvzj&#10;qIvniPBV3kwcdUYbNnvWNJ82bNal0/0PEUJ0IEnc20DGZHWu8opKSsvK/TcfM3UZ+Yljh3uWiAf4&#10;4y0PcMV1dzHjqnleR4dWUmI8F0ydwrgxo0k4jr1m7bG/+CD19cEvesLN/uKDniXdQ6mwaD8AOdmZ&#10;7Nm7DwBLXT1XXHcXV1x3F3999S2/R4TOIPfKqsNPHBpWF4M2m42Cov3dsupHaVl5h5d9VUszAsy4&#10;ah5XXHcXf7zlAZ9jQimjb5+wbMOcTicFRfu73ZA/0fNI4i66rOqaWgx6vf/mY6ZeDPRLVyq7qDLS&#10;U31+Vlmt1g7vxQoF7xN4R6lv5m5FOHE4HNRa6tHrQ3/bvORwKanJ8WRlpGO3K+NpSw6X+h/mUVFR&#10;2eE98cequTtUoaLT6dzVZRr9d4W9yqoatLrQn2bVSce3XX+lZ9idt8ED+vn8rMZZV27DrFYrBUXF&#10;/ptDRp3L0txdMSHCRehblG5MxmR1HofDgdXaiMkU2kmpAAWFSk/ohX5DCbZuD/75vvrGO56e+K54&#10;4jtw8BDzn1jAqvVb0Wo0pKb08j8kJGKizVTX1PpvDjtWawN6vS7kE54Btu3czSmjhjF6ZA6/5BWg&#10;1WjYvluJt2Bm/1HpiZ/9x7v8d3UJW3/ZzszZHXcHCndCFRcb3e3K9dlsNux2B1GRkf67jpnnAjHT&#10;N0FX+Sfzf331LU8b1tEXYu2Rv6eA+x5+mty8QrQaDRn90v0PCYnYmGjqusldQ9FzSeIuuiSrVant&#10;3BHJ1c5de5k4djjpfXx73K2NTbdQv172racXtLqmqVyd/1CRAwcP8cXSZaz4bnWnnxC3/rKd+U8s&#10;YMZV81iyfA2mCANOlwujMcL/0JAwmYxYrY1hX5mh3molNsTlRVWr1m9lyOD+9OqVBIDT5SLC0HTX&#10;aOv2XazbsMkTKyWlSoyp//W29ZftfLF0Ges2NC2s1BmsVisrvlvN76+/k2tvfjDoewu1qEiT5zvf&#10;XVgbGjCZIjpkQuTqdZs4ZdQw+vVVaqkH4x1n3vyHUalx1tm12K1WK+s2bGL+Ewu44rq7WLV+q6cN&#10;6yiRJhNV1eHf+dAdyNDj9pPEXXRJJpORzH7Nn5Tay2q1smT5GsaePAKTyUROdiZRXr36al3iB558&#10;mfMuncvt9zxCQdEBr2fw9cZb/+KRZxdx9/wXPGPnO8qBg4dY8d1qFry4iItmzeXamx/0jNEfkNGb&#10;ieNGAvDt9z90SLJnNBpJ75OCRqPx3xVW4mJjiOuAxXDUv/mwE7LJHtR0UhrcX+k9nHv1DIqKjzDv&#10;7ic5Y9pvWfDiIs8xwVx784M88uwi5t39pP+ukMvfU8AXS5dx+z2PcMa033L3/Bc8vZ/TJo/3HPfF&#10;0mUdsqhTdLQ55HXOj7eoyMgOWdyroqKS3LxCRo/MoU/vNFKT44n0ulhX2zA1zuY/sYCDh4549vsn&#10;84s//9rThnX0kC3vNuyMab9l3t1PNtuGdUR9eqMxgn7pad1yPoXoOSRxF12SThfahXFU6iqlkyaM&#10;A+CSC39FnVdP34k5QwA47eRh4O5BPXS4zLP/qQWvseDFRZ6FTzqid1utQPLF0mW8+db7zH9iAePO&#10;mcmMq+Zx9/wXeH/xMkpKK5k4djg3z70cgKHZ/T3v5fV3FndYshcTHR3SuufHg8Fg6JA7OV8v/57U&#10;5HiGnziUhIR4pk0ej9Ggp96qjN1WY+vk4dkAvL94mc/j5z+xgDffet+THCclhPbiQp2rofawLnhx&#10;Ebff8wjjzpnJFdfdxSPPLvIpU3r5jCk4XS6fdQYeeXYR737wqdezhoZOp8NsVla47C466nf67zff&#10;ATDhNKV2+vTzz6Lea36AGmenn6okwUuWr2HX3v2kJisTSW++62GfNsx7bkyoJpu2pg3DXSCguTas&#10;I+rTa7VazOaosG/DugMZetx+GperA+9LdTM78vbI7Z1O0tDQgMFgCHkD+/vr7yQhPpZnn7gf3L1X&#10;510617N/3TcfctGsuUw//yyu/M0MNm/dxn2PvMDpp53kU4GmOd69kwBbcvPYd7CU+2+/jkeeXURO&#10;dhYTxp1E8cESn+MKioo9dZGbk5ocz9mTxjBy+DBGjcghMtLEu/9azOvvLObcs8ah1+k87zEnO5O/&#10;vfK0/1McM4fDgdPpDNua7k6nE5vNFvLEXY2j266/0lMeb92GTcy7+0lSk+M5ZdQwrp3zG2ZcNY+F&#10;T95N9qABfPnfFbzw+vtMmzz+qLGVk51JVobvuF/1MWpsTZs8ntgYs8/QLoCNP2876nCXnOxMJowb&#10;zYk5Qxg5fBjlFZW88da/WLJ8jef5VXOvnsE1c5RkK5RsNhtarbZDhpZ0NjXOQt2GWa1WZs6exymj&#10;hvHAPbeAuxdbrYSVmhzPfz54nXHnzOS2669k+gXnsnnrNubd/WSzcZYUH0NZpZK8JyXEcOrJw332&#10;B4uz9N6pAW1Ya+NsRE62pw0D+OSzL4O2YdMmj/f8jqEU7m1YdyH5VPtJ4i66HJvNRv7efQzs3y+k&#10;jevWX7Zz7c0PsvDJuxk3ZrRn+5tvvc8//72U0SOyefaJ+1nw4iK25Obxt1ee9iRk6knrkmlnMvbk&#10;kVgsdWzanMuOXQXkFzY/lEbln/y0RE3S0nunkpqSzNATBpOYEB/QG/bF0mWe58zJziIro4/PiXnd&#10;Nx96HR0aNbW1lJVXhu2iOTW1tZQcLmPQgEz/Xcfkg48+47lX3uWrj173+Zx+e92t7NxT7Eno1YvC&#10;a+Zc7kns1di4e94cDAYDlro6du7aGzTJCqYtsTVx7HDiYmMYPTIHszmKjH7ppPdJCxj3PP+JBZ7X&#10;n3v1xbz+TlMve0clVIcPl6LVabvFolgNDQ3sLSwme1BWSBN3NWbeeOFhhp841LN9/hMLWL1+M+ef&#10;M55bbrqO2+95hIrKav72ytOexH7hk3cz7+4nmXv1DAb0z+DwkVJ27trL+k25aLWaoybd7YmzIYP7&#10;Y46KYugJg4PGmXcbdsqIIaSmJHnibuLY4Z4OllCqqqqmrt4a8kWxRNtI4t5+oWtRhAgRdfxhKJN2&#10;gPUbfwZg5HBlGIyqT+9U6qwNXHDe2QCcNu5kcvMK2frLdvYXHwT30vHTJo/n8JEyzjpjAhdMncID&#10;99xCfuEBbrv+SgBu++OVvLfoKZ9/p4xQhkWocrKzePKBmwOOW/zPhaz75kPWffMhf3vlaR645xau&#10;mXM5F0ydwsABWQFJezCdUU4vwmDA6h76EY6cDifmqNBX+fj6m1VMmzw+4HPql94bvIZmTT//LF5/&#10;Z7FS+s5d3UhdKKnRZuOCqVOYdel0rpx1MbjL/QEsePyugJjxN23yeBY+eXfAcV999Lontp594n4e&#10;uOcWLpg6hbPOmMDAAVkBydTxYjRGYLPZ/TeHJbvdgV6vC2nSDvDDuh/Jyc70SdoBBg/MorLawmnj&#10;TgbggvPOJjevkPw9Bezbr3Qs9Ovbh4ljh1N8sISzzpjArEun88A9t3CkvIrp558FwF9uuzYgfvxN&#10;mzz+qG2YGmezLp3uacOOFmcmU4Rn2M7EscMDKuOESkREhExQFWEttK1KNydjsjpHo82GyRT6sePb&#10;du5m2uTxASeQA+5bvupJb9yY0aQmx7P486/ZtiMPgPQ+aYwemcOq9Vs9k7vUiVwpvZLJyc7kYMlh&#10;Bg7I8vmXmpLseR2ArIw+noTJ+1+f3r4Vbvyp45NbmhhobVDG6qvJXkvHtpfeXVc/XBcxqau3YvCq&#10;8hIK3pMF/RXsO8DEscM9n++Zp58G7rkW63/cwsSxyrCEaZPHs/7HLZ7HqWsNDDtBufCzWhsCYsbf&#10;6JE5jBszOuA4/4sJf22p8X3b9Ve2+k5AW2l1WizdpMa23W7vkAvE/63cwIRxTXcLVTvy8klNjvd0&#10;Sqht2bff/8AvuTtJTY6nT+80hg0ZxJLlazxtmNpGjD1lFACHj5QFxI+/0SNz2tWGqXHWXLtUW1vn&#10;WftAXWOjIybLarXhPbleCEncRZfjdDgxRoQ+cV+1fmtAcmW1Wnn9ncXMvXqGT0J/5WXTWLJ8De98&#10;8IUn2R99kpJkqRNc83YrF3IZ/dIZkZPNllwlye8Iy/+30rP6ZrATn91up8I9TlVN9or2hX4xE3X8&#10;cThXZQj1ol7q8vNDTxjss33dhk3sLjjAzEumebYNHJDFxLHDefffn7Nq/VbPXZ5J48ewav1Wz2f7&#10;S+5OAIafOJTU5Hj27C3yPEeoPfrUX1tcMbih0YYxQk9OdiYpvZQL0Y5IqCIMBk/iFu4cHfT9KCmt&#10;DOgMqKio5KsV67jysmmeNsxkMjH36hm8/o4yB0btUVcT9M1bt4FXG9E3vTfTJo9n287dnucNtbff&#10;/benDVMvEtV69AA2u4OaWqWWv7rGhnrHM5TUO7kN7o4OIcKNJO6iy4mLi+208YfqCez8c5UTm+pX&#10;55wBwJHyKmZceC4AfXqnMXHscD75/L/glVwNHJDFyOHDyM0rbFWvZUvUnvXWJEabNucycexwJo4d&#10;jqXOSnWNxVPVBOiwZC97UFbIJ3d2lt5pKcTFxfpv7hBqT6f3fAqAmZdM49DhCvDqGfXuIcVdp1ud&#10;6Hz2pDF89uUKz+PbS+3x9C8HGBcbWL1myfI1nrKCpWUV4IIROdmehXHUi9ZQMhgM3WbMa2JCfKe1&#10;Yat/2ABebZbKu01T7/QMP3EoOdmZvPa39wFYuWYDqcnK/Bn1jmJr2p6WNNeGBVsPo/hgCaeMGkZq&#10;cjzVNRYsdXU+a2yodzxDSavVhnUb1l10l+/68SCJu+jRvG8je0tIiCchLjpgPOnMS6aRm1fIytVr&#10;PT31gKdCwpdfH1uC9dTzr3LFdXf5VLoBgq4qWVBUTL/0NPqlp1FRVUNFVQ1nT1JKxF0+Ywqr14W+&#10;ljteS4eLlq1et8nzeXjL6JtOnbXB5y6Pdw/pj5s2k5tXyLmTTwd3Ul9SWnnMtfnPu3QuV1x3F089&#10;/6rPdu9ygHj1pg/on0FqcjyF+w7QYLMzcvgwz9AJ9aI1lCSu2mfT5lxysjMDhkT16Z1GXEwUE8cO&#10;9xnycvVvLiY3r5Cfft7KkuVruPIy5Y6QekdRvRBorxtuvb/VqwEvWb6G9N6pnDJqGBoNFOw/zLAh&#10;gzCZTEwcO5yvv1nl/5CQkFgT4UyiV3Q5Fktdp93GVHt8/FVUVFJRVcslF/7KZ7s6/v1fH30BXj1Z&#10;CQnxXD5jCp99uSKgR9OfWt+4LYnYzl17PbeUS8vKsVqt5OYVMsjd22+pb6C2zso5Z04Erwm2bXmN&#10;1urMzyfUqqqqO23lV/Xz8Ve0Xxme4H+XR/35jbc/9BmvrMbc18u/9zk+mHUbNrV5kaRV67d6Yqui&#10;otJnCNgpo4ZxsERZx0C9K6BeYBwtztujMz+fjtSZ35GComJG5PhOgsddJrKqps5nqBZen+Pf3vk3&#10;ePXU9+mdxrTJ43n9bWV7S9S1AFpaJOloVWrUu5MD+mcwemQORQeURaLUNtV7gm2odebnI4KTOYPt&#10;J4l7G8itnc5RXVN73Jc//3lLLnj1Qnk7e9IYduwuCujJunDqFEpKK/lh3Y8+x/t794NP27wiZkFR&#10;secC48iRMs8Qn6EnDPYMX+jXO9lzd6AtyV5bdYXPp70OlpRitx/fyiU/rPsx6F2ePr3TSE6MZdMv&#10;u3zGKwPMnX0ZS5avOepQrHl3P9mmRZLU3nU1tsorKn2GgI0emUNZZQ1XX3q+5/2oFxjqXI9Q6gqf&#10;Tyh05nekuQvETT8pVVm8V/HFfXdn2uTx5O7cG1AJ6dzJp7fq7o66qu+1Nz/ov4vS8ir/TeDuXVeH&#10;f23fsYudefkADMkeSKa7vGy/3smeNlW9wPh8qe9CZaHQmZ+PEKEmibsQQVgsytAU/+QKICkxgdo6&#10;q2dioWrggCxysjNZuab9t5o3/ryNnGylxrh3kqZWLcnJzmTT5lw+/GQJOdmZnooOOdmZRJp8x2yq&#10;yZ7/WFNxfFXXWILe5QHom9YLvMpHqtRVMtVkrK3UWEpNjmfjz8pFH14Ta9VhOVu2bvMZAqa+rvdi&#10;H/5zPUTXtHtPgWf8ur/kpAQs9Q2ez12lXvAfrfOhJcF62tU2SC0OUHK4lHf+9Sk52Zn06Z3mmYTd&#10;O7Vp4q06fOz9xcs65O6OEOFKEvc2kFs7x4mzAVdj0TH/a4vdewo8CbQ/dby5Oq7d27nnTGTJ8jVN&#10;r+nwqxfsqKWystTzo/97LCmt9KyQWVe9F1djEbt3KhMWMzP6MiInm7UbN7Nq/VafYTyXXPgr8vYW&#10;+9xWVpOunzZ9G/A6bfnXnbkcVQG/b5v/2dpW+WLjz9tI753qvxncFVzUZMZbQkK8ctG2ab3ndf01&#10;1nutZOms93mPddV7wd2zXlJa6dm+LXctuNc2SE2OZ/mK/4HfELBpk8ez7NsffJInda5HceGmwL9H&#10;a//ZDnuer9s7Dm1YSxeIpWXK5Gj/NS1w31H83/drm31Nl0MZOuX52ev9lR9W7lSqPeu7d/6Aq7GI&#10;fYU/gdd6GOs2biQ3r5Crf6OsV4C7ktf6n3f4dDSod3d+ljZMCA9J3EWXpNU1habLXoK99NFj/tcW&#10;1TWWgCXmVQa9Uk4sWE+WOSoKgCP587GXPorT2tS7CeC0bmP1xjzPRUHRtoc972/npofAq/cz98dX&#10;sJc+yvqVL4O7ZNvI4cMoq1SqM0w+e5LnedX/V6uS4JXs/bT+3wF/i7b886cL84ld3hPTnHU/Bfy+&#10;bf5X0brVJFXBSvqpzFGmZuMuKyOdvQW7PK/rr7T4K3CvvLvxp1983mPuj6+AV2zt3PQQ9tJH+d//&#10;viQnOxOTycTZk8awd19ZwBCwGReeS0lppWd4Fl7DL7ZteiHw79HKf47qTzzPp9LrlXKj3cHxbsNa&#10;UnK41PO5+xs0IIuSsppmX9NZs9Tn59riRzzHFm57BtzlTQFK9ryGvfRR1n7/JngNv9q8fR/JibGe&#10;4TB4jbX/7zffebapF7BbNv4z4G/Rln9CdCfhfQYW3VLvtBRioqObNujivHd3aWot7/Kq4HWc1cVN&#10;1eSsvLLpuH0HlUl52YMGkJocz+5C5edla3VMHDuchIR4Ty//0EEZPidd9bayf9nArIx0aqyh/ful&#10;pCR3WknFUDshe4DPirwaXYLP/uOt5Eg5sTFm/83gHmawbW9gdSFVjUUZ0DIiJ5uSCt8FsnYXacnJ&#10;zqRf3z7gjrWKKidrttRz7jlNE5rLKi2cONR3oqNaQtB7+IR60VpX7z2I5tgNGpDZLcr0BbRhXUy9&#10;tbHZC8SjKSlV2qzLZyi11otLmiYTFx1Q/l9NyAuLHVgbXHyxsul4dd7QCYN8V1NVJ/j7V5KZNnk8&#10;B46ENlXpzLKwIjiZM9h+of02CNEBNGGUuB+NtVFJdNTa8OqJDmDLTo1nTOrZk8bw3SYN6zc3sm1v&#10;U2UI9eRWUloRMO7zxJwhlJQqtbpF62j0x564N7o/01DYd7A06ETD1iitUN6HWlkov6hpkud3P9oZ&#10;kZNNn95ppCbHs3e/jk+XKfGj9nSq45t37yn0PE41Ydxo3l8c+kmCPYYmsGc7XKkXiGpyrnY4AHy7&#10;QcPEscM9E2A3bDOwZYeNkvJGT1yqcyQOHFKqyHhT18MImJejbf9FkEbXvgsUIboqSdxFl9PQ0OCZ&#10;NBcKBw47uOsppVb1ps25R63M0ZEqa5ST3uBB/cnJzmR3kfIVtDa4+HBZnWeFw9PGnUxJeSMffOkk&#10;1W8RnwunTqG8ssZn6AJAclIiAHUhXDZeYxjiv4nSsvKwLdlXU1vrmXgcCr/k2bjrOeXvvXHT5sCE&#10;oxMdKtMycexw+qb3Bq+Eav3mRkrKGz2J1vTzz+LNT2v5/HsNl8+Y4jPk68rLprF85caA30Md2uN/&#10;sXgsNIYMn59tNltIv/fHk8VSR1VVtednjeHYFmM6cNjB3PuV59u9p+C4tmHqBaLaJu3dp8SZegdn&#10;7MkjwD1cZs3mWv76rjJvw389jD1FBwOq16gVskIaB/rA+STh3IYJIYm76HKs1gYa1DElbsESyNb6&#10;6Esra7Y6iIuJYsnyNcy4ah4XzZrL7fc8wo+bm69D3BEOlSljkE0mExPGjea7H+1YG1z87welNJk6&#10;GUudLPjzLrtngRSVWkXGv9SjOi65sGi/z/ZjovUdtuF0Oiktqwzbkn21tXU+710T5KTeFg++aKWi&#10;xkl0lInnXnmX8y6dy++vv5PfX3+n/6EdbltBI2NPHuGZ27B6k5JgLVvje/GnTjw9XNHg6QVVqb3v&#10;/ovwqEPAig+EMGHUKPNBVHa7g8NHyn22hSu73U6de3XQUHjorxa2FThJjIvm/cXLfNqwzpa7t2ny&#10;6bTJ4/lhSwRAwB0c9UKxpELrMwmVEFWvaS2NxrcNa2hooLQshBcGol2k2Ef7SeLeBjImq3NERERQ&#10;Ve1XjcUvgWyLX3YrPStTJ0/grZce5ckHbmb6+WcRFxtD79Qk/8M7VHmN01MNZuwpoygpb2TLDhuf&#10;/k/LtMnjPZOxTCYTV142jYZGe0AdZryq13Q0jU4pT6iy2ZSx097jxMOJ0Rjhm1Bp2z+euqLKSUmF&#10;Elu3Xn81b730KPfffh0jcrLbPX74WJ0yeiS44+PLNVa259v4co2VubMv8xwzcEAWE8cOJ8Yc6dML&#10;inso1sSxw9m0WakO0pE0BmW8vaqxsZG42PYPiehq/Ht0Ncamu2Ztta1AGVc+54rp/OvNZ3zasM5W&#10;Um73THI+d/LpbNtby6ZfGvlipe8dHHXeTZ21gbRU33YEtXrNyvaXzm01Qz//LQDodN1nIrToWSRx&#10;F12OVqsBd++uShNxgtcRbXPtpcr40vcXL2POjX/h7vkvUHywhIaGRg6WlFFVXRMwNMDRgT3KaplG&#10;ddLfi+/Z2ba3LqCmstpzFayXMytTORl1+C1zne+FjdOp9OKG65LhOq02ZAlVQpyWa6YrvY2PPLuI&#10;OTf+hdff/jfVNRaKDyqlGUsOl4Z0eElL0nrFe+66qLHz+r+U11ZjTjXzkmnUWOqDzofol57mU+u9&#10;o2i0vuO+HV7f93BnMhmptfgOWfO/CG6Le69R/lbPvfIuv7nmDk8bZnEPi9u9pyAgzjpqZdDoKJOn&#10;jKR6Z/AfnzkoKQ+8g6PeQTxUEjiefdCArKA130PNfwK61dqAyaR8b4UIR+F59j1O5NZO5zAajcTF&#10;RuNyNU36829822LsyAjefiyamZMNpMQrFwVLlq/hf6t+pNZSz6r1WznvUuW28/wnFnD7PY/w1bfr&#10;/Z8mJAZkpPmMKb7kwl+x54AyLMi/pnJLvZ/qePb6EN6OD0ZrDOztT+mlvHY4MpmMRPjdLTiWhOp3&#10;l0bx3B1RnH+aHtylHpcsX8PPufnERUfx+juLOWPab5n/xALmP7GgQ4fQnDWxKTlX669vL2qqSORN&#10;jbXtO3b5bKczE6oI3zHuOq2W2Jju0eOu1+tJjI/16Xzwvwhui6lnmjxtmGrJ8jV8/8PPGCP0vL94&#10;GWdM+61PG7Z8ZccMQxl1YranGox6Z3DjDuUiwf8OjjoZ2n8+DkCvXsrfI9jFYyhpDMqcD5Ver+82&#10;cSZ6JkncRZfUOy3F51amf+PbVgMz9MybbeaTv8ax/I04Hr0pEqfLRW2dlQWP38X9t1/nue0cFxtD&#10;n9REqqprAnqxcE9wbK+UZN+kV62/3isxNmhN5WFDBnVK72dz/MeAR0aaSAxSvz5cGI1GUvxqqGsM&#10;ynLr7TV2ZAT33RDNqnfi+fzFWE8vfN8+vXju0Tu47forPcf2TVeGQpUcblqEK1Qy3RP7VDMuPJfa&#10;ukYS4gOrMplMJmVydAcnTc0JNmclLi4Ws9l33Hu40ul0pKQk+9yZCnYR3BZqG7bqnXifNqyh0c6C&#10;x+/ituuv9GnD0nolNNuG1QfZ1lqjhvve/VTv7owaNtBnu+qUUcPYVxx4Z1DtfOho/hODzeaosG7D&#10;hJDEXYQFjSEFtKEZz2kyajhznJFhWUr433LvU6xYuZb03qmMHplDQ0MjB0rKWbV+q6e39IOPPmPB&#10;i4v4/fV3HlNZvKRE3xOGyWRi4tjhzfYApaYkd0rvZzAaXfoxjQEPF5qI/v6b2i0hTsvFU5QLsNy8&#10;Qm77yzPs3LWXIYP7M3pkDtvz9hBlMvL6O4u5aNZcFry4iC+WLmP+Ewu4aNZc/6drE/95B4MHKb+X&#10;T6+vl6yMdKprlMW8OpvG6Nsz2xP4XwQfC5NRw6mjIkhJaGrD1v+4xdOG7T9wiENHKnzasC+WLmPB&#10;i4u4aNZc9hQFJtKt5X8hqE6GLi2v8tmuGj0yh1Xrt/pv7hTtHQYnOp7MGWw/SdxFl1RTW0uBX3UU&#10;bcQon5+P1cK/xHh6R1et38rr7yzmkWcXsXzlRgCuvvQ8brv+Sqqqa3julXf538oNxMZEExsdCcDW&#10;X3wr0lRUVLJx02YAXvxnPc/9zcKmHUcvOTb25BHkFx7w3xwyldXBE7ej0RhP9PnZ4XCwe09hwBjx&#10;cHP4cCmlZU3VS0J5UYg7eX/7sWjGD1fuGC1ZvobnXnmXR55dRFHxEeqsDdzyhyuYfv5ZbMnN45Fn&#10;F1FQVEy/PkrPYLCSpQcOHvIMmXrmDQuPvXz0uz5qr3pBUcfFlroYT1tp9L53ByyWOvYXH/TZFu5q&#10;ams5eOhw0watMeidhvYyGTW8+UjT8BnvNmzzNmVY5+xZ05h79Qyqqmt45NlF/G/lBoYPHYRep6Og&#10;qDhoG6behXnghVoWvt26C7usjHS0OmUYYkdQa8e3lf/cqIaGBnbvKWz2YlaIcCCJu+iSIgwGrNZG&#10;nyRRY/Rd0fFYmYwafndp0635S6aeCUBqgnICeuejrzh46DBnTTqV+2+/jisvncYPP+ZSXVtPVKSR&#10;a29+kHHnzPSMXT7v0rk898q7xJgj2bDdwScrbJS4ax63xBzVMcMDtv6ynYKiYvYedHHXUzVYG47+&#10;XrxpTMoKhyqrVRnHGu7VGIzGCGr9armH+qJwYIaeP/xGucCbOHY4OdnKpNEooxJb73+sLBt/yYW/&#10;8lSi2bgljxhzpE/JUrUnfsZV81iyfA3RUSY+/c7Glz+0bvJ0R1S3sVqtnvrbb37WyN8/antdfK3J&#10;N6Gqt1oD5h6EO71OH1AdK9R3GhLitMyb3VRxS23D3H0LvP3BEmpqa33asOUrN2J3OMjNK/Rpwy6a&#10;NZfzLp3L+4uXEWOO5H8b7Xy43HcF3uaMHplDUXHgBNRjpbZhu/c729WG+Q9ParTZ0Ot1YTu5vjuR&#10;OYPtJ9HbBnJrp/Ooy56rySKAxu9kH2o5Q5Va1b+90MiUscpkw/cXL+ORZxfxyLOLeO7Vdz3Hzr/n&#10;Rt544WHP+OUROdncf/t1vPXSo4zMGQTAKSOymTjWN/ntDM+/8g7jzpnJtTc/SG5eIbWWetZsdfD+&#10;521bmEkbkenzc73VSmx0+8tydhUmkzHwotCkLBrTEeJiY8jKUEofzr8xksF9tZSUVnp6Rx95dpFn&#10;+FVUpJG3XnqUhU/e7VmMa/r5Z/HkAzfz6rP3Y45ShuHMnuVb27+z3HTHfM6Y9lvm3f0kMWYlO3zz&#10;s0bWb/Zdd6ElGsOQgCFYtZY6It2/W3dhNCp387wnkGsjT/E6IvTUNuzqC1puw1KT43npqftY+OTd&#10;njbs7EljePKBm33asMtnTPE8d2e66Y75njas+GApdfXKWhzqehetoo0JmABdX2clupvMoxA9lyTu&#10;ostKjI/1WeVSo4sL6a3m5qz5ycay9YE9mjnZWcTHKonrHQ88x7U3P8jOXXsBqK6x8Mnn/2XOjX/x&#10;jOf84zVNk8U6g3rb29poY/asaTx23008M/82Mvu2fWyt1jQpILmqrKrpFsmV0WhEr9f5XhQalR7x&#10;jvbJsgZ27fe9TR8dZWLIgL6YIgyUlFYy58a/8Ngzr3pKShYfLOH5l9/mj7c/QklpJanJ8Vx+2XSf&#10;5+hIVqvVp/rMTdfM5IkH5nHLH68iNVmZsxEV2fphEtoo35KBNpsNq7URk/tivbvQarVEmyN9JoJq&#10;DCnK3JEOtn6LPaANi44yMXRQBr2S4igpreTGux5j3t1P+rRh7/zrU5827MKpnZe4e8eZ3eFg7tUz&#10;eOKBedx242wiTW2PDa1JWSRK5XQ6Ka+sJjJIEQAhwokk7m0gt3Y6V1xcDAkJvhOh/E/6ofTJ50qv&#10;5+qtSk/sxLHDuf/263hv0VOs++ZD/vbKU3z2/ivcf/t15GQrvdFLlq/x/MvNKwR3L9V7i54KKI3W&#10;EV5e9A7zn1jg6Z2KNEZgtzt4+4Ml3PfYi9zxwHPk5hUyLEvvmTTZGsF6oNN7pxIV6b4HH+bSe6di&#10;8koGNLq4DpvIVlZeyfc//ATAGndsXT5jCk8+cDOL/7mQbz7/B/9Y9ByfvvcSc6+eQWpyvKespPpP&#10;TdjnXj2Dt199KqC8Y0dQywqeMe23PPLsImKjIymvquXFNz/knvkLeeTZRZSUVnL+aXpOzG79MBf/&#10;O2c6nY5+6WkBk2u7g9SUZGL87lJpIn1r6ofSu//+HIAfdza1Yd5x9tZrz/DRP/7Kbddf6bnoaq4N&#10;W/zPhZ51ATqS2oapcRZpjKC6tp43/vkp98xfyANPvkxJaSXjh+s4+7TWJ/D+Q/1wr1EQGdn6dlCI&#10;rkgSd9FlGY3GgJO5/0k/VLQaDbl5BZ7k6KuPXufZJ+7ngqlTfE5eJpOJC6ZO4W+vPM1XH73Oe4ue&#10;8vm37psPueWm6zrlhOdt7tUzWPjk3Txy302ebQnRGs4/Tc+jN0Wy8C9mEuJa+XXXxgSMQcZdCjLc&#10;x7ergv0u2sjTfH4OlbWbtlFjqScnO5P7b7+O75b8g1tuuo6zzpjgWSkXd3WOa+Zczn8+eJ3F/1zo&#10;E1eL/7mQ/3zwOtfMubxTknZVXGwMt11/JS8/fR/XXn2JZ/uwLC0zJxt47o4o7rsheEWkYDTG0Wh0&#10;fhfjWm23KQPpz2AwBLRhHTlcZk/RIVKT47nt+is9bZh/nJlMJmZdOp3/fPB6QBu2+J8LPW2Y92M6&#10;w23XX8kbLzzMg3++HgCny0VijMYTZ0/dFYPJPUfkqLQxaE2+c6LUOJPx7SLcSQSLLs3hcAQOl+mA&#10;nlGny8XEscN5+9WnWp0cJSQoK1V6/+ssalUUdZJl8cES5t39JHc88BwA44fr+PyVOO67IZozxxlb&#10;f8JTbzH7DZOpqa3tdpUYGhoafFaX1JpOCGl1merapol0t11/JS8//wgXTJ0StF6/vz6903ziqqOS&#10;qGAVgtQa8w0Nyrj19T9u4YY7H+O5V5Tx0TdfbuT1R2KZN9vM2JFtW4HS/+LI//vdHdlsNt82zJAS&#10;8iF/Op1yKr98xhQ+fHshsy6d3q42rKPiLJiifcXg1Yat/3EL1978IHfPfwHcbdh/Xo5rX5xFnePz&#10;s9Pp7JZtmOiZJHEXXZrV2sC+4kM+Da7WfLbPMaFyw3VXt+pkdzzcfs8jvPnW+54KNvPufhKjQc/P&#10;ufme29yqi88wMP/m1veC+tOalUWhVBZLHcUHDvusZNsd1NRaOFLaVBYSrTHghH8sqmqUmE1Njmf6&#10;Bee2KmHvbD//ksf8JxZ4YuuiWXN5/Z3FRJmM/G/VjyxZvsanBvdzd0Rx2dR2DpfSxqCNGumzqaKy&#10;iiNepTm7I2tDAwdLfCuuaM2TfX4+Vg6HEmszf31hl4wz/Nqwi2bN5e75L/i0Yd5xdvEZBp66q/0X&#10;0VrzBJ+f6+utlBwu89kmji8p9tF+kriLLs1sjkKv12Gpa+qx0pqyO2SC1633PM4XS5cFXWnweFF/&#10;b7M5is++XEFBUTEjcrKZf/f1DMhUVpM996xxDMhQesq0Gg1Tz4xoUw+7N41xdMBKg9U1tSTGxwYM&#10;LQl3MdFmai312GxNJe/8T/jHol9vHTqdUkHmhlvv95RQ7Gx2e+BEa4Cq6hpiY5Tx16+/s5iq6hqm&#10;n38WD9w5lzprA06Xi0umnUFiXNNFYFt7Pr1pzRf6/Ox0OqmsqglYlKy7MUdFYbf73lnQRo0M6d0d&#10;1R9veYAvlrZ/gbiOEKwNO3vSGB677yafNsw7zmb8qvVj2f1po84NGI5VUVlFfFyMDJMR3YJEcRvI&#10;FeLxkZgQR1m57+qh2piLfX4OhZLSSh55dhEzZ8/jzbfeD1gEp6NdNGsub771Pl8sXcYHH33G76+/&#10;k+deeRejQc+u/ELmXHExl1z4KwBeeuN9tu/eB8DXK9axp+gQpggDTpcLY0T7knYAXcxUn58dDgdV&#10;1bXExYU+yTjejEYj0eZIqqprPNs0uji0Uef6HHcsHA4nMeZIcvMKmXf3k/z++jtZ8d1qKio6bzXc&#10;nXv28/vr7+SDjz7ji6XLePOt97lo1lxWrd/K4dIKqqpruP/26zhr0qkUHyxh/tOvg3v4xSdLvqO8&#10;6uiLPR2VNgad2XeYjFomsaPWMegqtFotyUnxVFT6rizqfyETCmobdtGsuXzw0Wed3ob9/vo7PW3Y&#10;m2+939SGRSht2NzZl3nasIWv/dOnDSuvqvWUGD0W2ijfyb8NDQ3UWuo7tcKXODop9tF+kriLLi8u&#10;NoYok8lnPK42amTIe93VmsVqjW11EZw333qfdRs2heQk6D2mGr+VCjP79uazL1co9ZZfeZesjHT+&#10;OPvXNNjs7Ck6xP8tfMtT87uktCnx02o05GRnccaEYxv7rzGODqh7bLfbSYyP9dTV726SEhP8N6GN&#10;Ce0whvFjR5CTneWeAF3I3fNf4LxL53qS6a2/bA9JIu995wD3aqsFRcVEGPTEx8Z4Vm/97MsVnH7a&#10;aC6fMYXKagur1m/11Pn2HnKlDr8IRS1vrfnCgHkTTpeTXkkJPaIXNC42JmCBKZ35tJD3unu3Yc+9&#10;8i4zrprnSaZD1Yb5z0nwbsNMJqNnfYLX31lMVkY6v7v8AhoalTbMe92CYG3Y+LGB1azaIlgb5nS6&#10;SE6KD5gkLES40ri628DVDrQjb4/0unchzrrNOCpf8t/cZhOvVk4g999+HY88u4hrpivDAT7/3s7h&#10;isDJTNMmjye9dyqpKclkZvQlKiqSxIT4oOPj73vo/1i+8kfPcwPkZGeSlZFOVXWNZ1ynQa/DZndw&#10;97w5jBg+jNKycgoK9/H1N6s8Jdr8zZxsIKOPjmf+YWXaZKVm8ZLla3j7sWgGZiiLr7SFPvkvASe9&#10;nspR+THOuq/9N7dJfpGd2ffV+nw2d/zWRNEBR9AVKVOT4zll1DCGDO6POSqKoScoi+mk90kLOm55&#10;3DkzwStucZf/i4uNoaCoOCBuXn32fmJjYyjaV8yevUV89uUKSkor0Wo0OL1OA8lxWqafqafRBu8s&#10;bfR5/lXvBMb4UWljMKQ8HpC4C3Ba1uGoetN/c5v5t2FXT40gwhCaNixYnKltmHecRRojqG9o5KG7&#10;/kj24AHHpw1LfTpgmIzomiSfaj9J3NtAAu34cjqd2Gw2n95fe9mruBqObeyw/0nv3mtMTD1TSZQO&#10;HHbw8zYbuwsdfLvRzuHKo39d1AQMYO3GrZRVKkMRHnl2EaOGDWTokAFU11jAvVR4zrBsXnztHz6T&#10;s7ypidX5p+nJztIxdJCeQZl6TEZN0OSwPSc9rWkSusSrfbY1NDR02552fzabDa1W2zSO39mA7fC9&#10;4GwaRtNWR/tsfsmzsX23nbwCB1/+EHwcuj81YcL9fHjFrfo6ALExZkYOH0Zaai/+/OAzPr2b/hJj&#10;NIw7UcdJw/QMGaD3vL+l31p5/E3rMSfuurhr0JrH+WzrSbHlzeFw4HQ6fXp/7SUP43IoFVbaq6U2&#10;LL/Izs49dn7aZufH7Y42t2EtxRnuNmzggEyefmFRswm6TqfF4XBy/ml6ThqmJ6OPzlP7/2jfk9bS&#10;Rp2LLv7XPtvq661St72Lknyq/br/PUrRbZRXVAZUZ9DFNtWW7gh9UnRMPdPEvNlmPvlrHJ+/GMvb&#10;j0Vz7zUm7r3GxPmn6Tn/ND0p8U3jyr0Xzymr9E388guLPUk7wIqVa/nNNXd6kvaYSA2pCRr699Zy&#10;/ng9d8428fbjZla9E899N0Rz2dRITsw2tHvyaVDaGLRxF/lscjgc7C0sDrgt3l0VHyzxHYOsNaKL&#10;UXoaO8qJ2QYumxrJfTdEs+qdeD58NoZX7zdz7zUmbr7c6Iktb7l5hQFVhFTbvcaMeq+Cqfaqp8Qr&#10;sTV8gBJbj94UyecvxvKfl5WyoVPPNLU5WToajWFIQNJusdSxt7A4aCnK7q6srILSsgqfbbqE3/n8&#10;HGoDM/RMPdPEfTdEB7RhzcWZdxvm78fN23x+XrFyLXNu/IsnaU+M8Y2zv1xn4v2nmtqwqWea2rRg&#10;V6toY9DFXuCzqaGhgcJ9BwKGJwoR7qTHvQ3kCvH4cjgc7MovpHdqMnFxsU3bq5firP3U59i2aKm3&#10;qj0qqpyUVym3p1/7Vz1rtjp8ei2DOf80Pb+5oO2JUyh6q4L1iB48dBiHw0HfdKXqQ3dnsdSxr/gQ&#10;/TPTfe/oHHkWl22nz7GtFYrPxt+Bww7qrUqTPfs+ZdLo0WLrmukRXDzF1PoFuNxC0eOu7/WoT5Ui&#10;p9PJnoJ9JCbEkRhkWEZ3Z7PZyN+7j37paT6LTjnK38FpXelzbFt0ZBvW2jibOdnApeeb6JPStupT&#10;ofie6BLvCFhwaX/xQXQ6Hb3TfKtkCRHu2taSC3Ec6XQ6eqcmc6Sswqe3Thd9Tsgnqh6LhDgtAzOU&#10;IQdx0b494+OH63j7sWhevd/M249F8/Zj0Sx/Q+nxbMuJKlQ0xtEBSXt9vZWq6lp6JSf6bO/OzOYo&#10;4mKjKa/wrfyhi/cdPnS89UnReWLL3zXTIwJia9U78fzu0qg2J+2hoI25IqC0aGVVNQDxXhfePYnB&#10;YCA5KZ6DJUd81qbQxc8M+UTVY+HdhvlT4+y5O6J82rB5s81tTtpDQWuaFJC019TWUmupJzkpcPK5&#10;EOGu81tzIY5BTEw0sdFm3xXwtEZ0icoy2V1dXLSGgRl6Tsw2eE6MIR320hbaGHTxl/tvxe6wk9Ir&#10;sceNQU5OSkCn1frElsaQgi7uGp/juqrUZCXZ8o6t40VjGIIu5kz/zTidTnqn9uoRlWSak5gQjzkq&#10;0ndBM60RfeLN3od1WWqcjR0Z0UXasOBD2lJ6JUolmS5MykG2X89tPdtBhskcf1qtlpSU5IAGOZwS&#10;rK5CF/+HoBUYYqKje+QwBoPBQEpKckBSqTWPQ2vyXU1WtEAbgy7xWv+tACQnJfoMEemJtFotvdNS&#10;AhY000RkoI25wmebaJk+8eag1Yp6ahsmegZJ3EXYqqqq9q3tbh4X0sVzujNt9MUBt5fr662eRXF6&#10;MqfTSZV7SIdKFz8TjWGIzzYRXLALwpra2oA68z2dGmc+Q2ZizkRjPLb1GHoKXdw1AeVrLZY6mYwq&#10;uj1J3NtAbu10HU6nk4qqag4fKfPZrou9oM0J1rAs5WuwaXMuAFGRx+m2bzukpyq9dkuWr6GgqHUl&#10;5bSmSehiA1dILT5YQr1VEneHw8HBklLf5F1rVMa7t2EccqRJiaOComLPZ6NuCwcZfZTYWrFyrf+u&#10;Zunirgl6QVh84DB2e8+rInM0R8oqKC0t99mmT/hdm9sw1Sef/xeAIQOO3zCp9iooKmbjz0rFmsSj&#10;zMnQRp0bMDfHZrNxsOQIlrp6n+1CdDctfzuE6KK0Wi3pvVOpqq6l3HvVSa0RfdJNbTrxXXupidTE&#10;CJYsX8P4EZGMPCF8xkWajBpuvly5VZybV8j5402eZD4YjWFI0DGhBw8dxmSM6LGTBr0ZDAbS+6Rw&#10;sKTU5w6ExpCCPunPrU7e+6TouGZ6BLl5heTmFTJzStRxmbzXXoMy9Zw/3uQpVarGWXOCJVPqBWFy&#10;UrzU0/aj1Wrpl55GeWU1NbVK5RZlh1EZatTKOAO49xrlb5ubV8j4EZFHTXy7koEZes/3pKS0kplT&#10;Wp5MrTGODqjX7nQ6KTlciskYIUNkRLfX/LdDiC7OYDDQLz2Nw0fKfW+PtvHEN3ZkBH+9z8ijN0Xy&#10;1J3GFk8aXdFlUyN59X4zz90RxX3Xm5qdKKYxDEGfdFPAmNCqqmqsDY2kBhnf3VPFREeTnBRP8cES&#10;n+0aQwq62N/6bGvJ7y6N4tX7zbx6v5l5v1VW5A0XJqOG+6438ehNkbz9mLKGQHOCLX4DcPhImSRT&#10;LTAajaT3SaH4wGGfoUQaXVybLhKnnmniw2djwrYNa+33RGMYgj5I3fvyikqsDY1S+lH0COH17RbC&#10;j9kcRb/0tIAKKG098fVJ0XHmuJZ7FLuyE7MNjB15lBNekKQdd6WefulpARN+e7rEhHjSe6f6b0Yb&#10;NRJd/I3+m5t1YrYh9AvOdKIzxxlbrFDTXNKOu1JP77QUuSBsQUx0NJn9+gR8/9pzhyfc27CWvict&#10;tWGJCfFk9usTMOFXdF1S7KP9pDUVYU+tUmGz2Xx7rQwp6Hs90KZhM91Rcye8hoYGnE4nWq024MJH&#10;KEMZ1OEd9fVWn0mE2qiR6JP/0uqkqrtqLmlX74AZDAZJplpBjbOgbVgbkvfuqqU2DPd31f/CR4ju&#10;ShL3NpArxK6toqKKwn0HgtxybtuY9+5Ea5oU9ISnLjtvqavz2S6CKz5YwoGDJb413iMyenRSpY25&#10;ImjSXlpWzt7CYqki0w6lZRWBbVgX6YAoOVzqv6lTaKPORd/r9mbbMKkiE56k2Ef7SeIuuo3k5ERM&#10;xoiAE586YfV4lorcvacAgBhz8PHnHUEbfTG6xKuDnvD2FR8iOSmemOhon30iuMx+fbA2NAYm710g&#10;qVJjq9OqIWlj0MXfGHSBpdKyckrLKmXoVTulpiQHbcPUDojjsZ7A+acpw6T853t0huYuDr3bMLlb&#10;KHoaSdzbQK4QuzatVkuf3qmYjBGBJxmtEV38rzt9kSY1Uf/fyg0ADMrshGEDamLlV/IRd5UP9YSX&#10;nJTov1s0w2AweJJ3nypG3klVJ18YpsT7xla/3h0fWxpdOvqkP6ONGum/C4ulzpO09/RFltrrqG1Y&#10;4tXHbZEmtVRjp9DGoEu8I+jFoc1mY1/xIVJ6JUobJnokjctn3WXRkh15e2S4TBhwOp04HI5me/xc&#10;tsM4yl/B5Whd3fNjYW1w8fq/6vhwuY1rpkdw+YWRzVZ9CQWNYQi6xGsDFsDxVl9vldJ87WSz2dDp&#10;dM1OtnTWbcZR/Q9w1vjvCrkDhx0seLuBNVsaefSmyA6fmKiNOhdd7AUBd3C8SWyFxlHbsMYiHBV/&#10;77Q27Nm/NfDlGis3X27kwnOar1wVCkq5x8tbbMMaGhqkpz3MST7VfpK4t4EEWvixWJQx3AE9gM4G&#10;HLXf4Kz91Hd7Bzlw2NHhNby1MVcE7aFyOp1UVlUTE21uNhEQbVdeURn0b+pyVOGofB9Xwyaf7R3B&#10;2uCi3urq2PJ/2hh08X8IWFgJ9x2cisoqEhPim72YEcemprYWrUbb/dswbQy6mJkBawHgbsPKKyqJ&#10;i40J+L6J8CT5VPtJ4t4GEmjhp6a29v/Zu/Pwpsq0f+DfbM3eJF1pSylrWQuKssgiKCAqKpsbKOqo&#10;MDrjgMvIi+PojDij/PDVEYcZZ0B93R1RQUZxBQRlEVAEAYECpfveLG3Wpufk90eaQ85puiRN0iS9&#10;P9fFpTnnpEty9+Q+z7mf+0FFZS3SUvUBkwuPuxZM4+aoJFmR0tEIFcMwqKquhdPVHLBtJgldbW09&#10;jOZG5GRnBJwrwDoLwVrei8qoaKSINfMg0cwIOMrucrlQVlENhTwJWX0yqHtMhPjmDWSkpwTsh+9p&#10;LgVj+QAe92nhrrghVkyFWHdDwHOY2+1GTW09nK7mgG0zCeltKHEPAiXu8cnhcKKiqqbDBIO1HwXb&#10;9HFcJVkiSQ4khl9BlNRPuAsQJFaZGWn0gRcBFksjqmrqkaJPRkZGmnC3d1TUth+s7ZOolM+ES0cX&#10;g/C7IE7RJyMtLaXNBTEJL5vNjqqaOijkScjOygz4esflOUw+FhLtte2ew7py7iakt6HEnfQKvlv6&#10;nU1miocPP5FsKMTqmQEnCPpjGAaWxibodckBP+hJeLhcLjidLuh0ycJdF8RJAi9WTIVYM63dRMrH&#10;ZrOD9bAB7zSQyHC73Wiy2gKOuvuLi3NYJwm7T1d/Z0J6E0rcSa/jq5fUatTtlo6wzkJ47AfAOr8T&#10;7uoxXUmqbDY7XM3N9EHXQ1wuF5qsNhj0usCjg6wLrPMUWNv22CltEGshVs2AWD253RF2lmXR1GSF&#10;VCptW2tNoo5lWdTXG2Ew6Nq9k8baj4J17I+pMkCxajbEqnEdnsOarFawDNvxhTAhvRgl7kGgUpnE&#10;wLIsamrrYWm0Ii1V336S1TrR0OM8Bda+p0cSLZFsKMSqKRArLwpYZ+zjcrlgNFlgabS2WwtLIs/t&#10;dqOiqgYtLQzSUw3QajXt3u3wuGvBOn6Ax3GoR0ZHxYqpEClGd3rnxmazo67BiJYWBlmZ6ZS4xwDf&#10;3BWrzYGM9JQO76p5GAtY+0/w2Hf3SJxxdwgVwzo9h9XVG2G1OZCVmUaJOyHtoMQ9CJS4JxZfQgIA&#10;/fv1Fe5uw5fEe1yFYJuPRKbkQayFOOkiiBSjIZL3b3cE1J/b7ca582XQJWuQlmpodwSORIdvdLqu&#10;wQS9TttpeRZ8SbzzF3iaT0VshFQkyYFIPgoiRQHESXkdJlE+nU3uJj3Lv/a9b06WcHcb0TiHcXGW&#10;NLjTZN3H/xyWkZ7a7kAKIYQS96BQ4p6YGIbhPigslkZoNOoufXB43LXwuKvgYUzwNJ/ybgsi6RLJ&#10;x0IkUgOyXIhk2RDJMruUqKN1dKqlheFGP91uNyXsMca3wqpYLAbDMLA7HFCrVF1Kfj3Npa2x1QCP&#10;uxRgbV2/4yPWQiQbApEkHZCkQiwfCJE0s0sJFFqTQalUArlcDpZl4fF4uvT3QHqG/3vEsixsdjtU&#10;SmWX3rM257Bg4iwM5zCW9XB9/+kcRkjXUOIeBErcE5t3VdEqOJ3NSNEnQ6vVdGsxGU9zKX+DSAGR&#10;LIO/LQgsy8LhcMJktsBqc0CXrEFWn9C/HokeX3cMANDrtN3rR8264GkRrKop0XU5YQqEYRhYrTaY&#10;LI1wOpupVCFO+Uq1nM5mpKXqoVapYu4cZrPb0WA0c+fZgN2YCCHtosQ9CJS49w4OhxNNTVYYzY3I&#10;H9yfGzHtyghWuPmP2vqSv24nfqRH+Cct8iRvezsI7vhEk//3NZrMaGyywqBL7vIdJxK7bDY7Gpus&#10;sNkdGDwwD+jBOPM/h/lKe/Q6bYdziwgh7aPEPQiUuPdeVdW1sNkdSNaooVQpunwrOhS+9oJ2hxOW&#10;RitvgR+WZbtUakHix6nCIigUSdCoVVAqFFAqFRF5j1mWhcvVDIfTCbvdAavNgUEDciGTySiueoHi&#10;0nK0tDDQ67RQKhRQKORRO4fl5vSBWq2iOIukljpUnraDHZiLvrIGnCuRIy/PhdrTtTAhBRlD+yBd&#10;KhI+i8QhStwJ6QJfjbLD7kSj1Yb0VANXSmCxNEIsESOpdQS8vRaT/liWhdvtBst60NzczGuzV15R&#10;hRaGgUatglqlglyeRB92CcztdsNud3BJzoC8HMjlcq58RSqVQiqVQCwWd+kuC8MwaGlpQUuL978K&#10;hZyrVy88WwyNWgmVSgm1StmlWCWJQXgOy8xIhVaj4SZTh/McVlxaDqlEApVKCaVCQeewMPM0HcKe&#10;T97Ghs/7YdTy27BiXB9ID9yMYRM/R/Xqr1Bx1d+QOe1SbN/+A+6a+gHOQQPF7S/jsw234QqlL3kv&#10;wdH33sSW00zrYz308+7AirxDeH/dfnhnbQHAGFy24lqML34F67bWAQDE+ZMxYeokXJWrhgjNMP20&#10;sXXfGFy24gbMNkj4X3/YAtx7ywioj/yb+xoAgGELsPyqKnz10n6c8n3/i1Igch/GN//4L3b3WYDl&#10;C1pw9J//xW7zhadxP6v/sWbv17v3ltHoK/LAXfwu/vH6GfCehjG4bPll6PPlRmw5PcrvZ3XAdPw9&#10;fLp1Fz5pGItLFt6I+yb1hU4EeExftr4eAb5nH9/3432TyPOQLjt5+pxwE+nlWlpaPJVVNZ7zJWWe&#10;k6fPeU6ePudxOp0ej8fjcTqd3DbfPx+z2cJtKyuv9DQYTX5flRCPx253eCqrajxnzhV3GD8nT5/z&#10;VFbVcPsqq2p4261WG7ePEKHm5uY257CWlhaPpzUGu3IOq6yqoXNYlLCN//W8cpvWA6D132WeyZ+W&#10;e5oP3O4ZBHgw7M+eL7fN98jl/8/z3Xc3eQbhKs/0Py/0XCsa65n+Zd2FL8Rs97w6Q+r3dbI8WRtO&#10;eppP/sZzFbcNHuAmz29Omjyn/zXIbxs8GLLU89ujJg/rsfjtm+654bvWOLC+6Xl6pMi7/apXPd8w&#10;jrZf46pXPcePX/h+4l9/4jnNejwe8z88K7Na9xtb/5/3M3l/VrfH42HOPOSZp2ndPuoZz1s21uPx&#10;uD2Wr2Z4snjPaf1djh9s/b1v8vzmpMPj8Tg8NTvmeq7wfQ3AA1zsGfWvI54a1uNh/F6PQD/fN8yF&#10;lzRa6BKYkG6QSCTI6pOB/v36Ylj+QOQP7s+NispkMgzIy+H989Fo1BiWPxDD8geib04W9V0nbSiV&#10;CmT1ycDggXkYlj8QQwZ5a5XRGj/+cZWWauD2ZaSncrGV1SeD+q6TDslkMt45bMigPK6EJimpa+ew&#10;rD4ZdA6LCg9ayr/EJ1ubIBp7LW6angwN9mPf29+hDK3tQE99gn9/UOL3nAGYdtdvcUW/Izh2pgZu&#10;vz1eQ5B+1XyMGDEcw9MU4AaPB03HoBkzMGJEHnK5UXoNFPMfxMqbUqA5sxEv/3MPzniSLnwpnMah&#10;k9VoAcCWfY/vTnj89vloIL9sHkaMGIERg1Kh8stC2Xe24P9Km/0PBiNNR/bwEbh5ejI0AERjr8Xw&#10;S0ZieJoCErhQd/x77LYOwpgxycDxvfjytA2AGFLtIBRMGYqrC6QAspA8fUHr78L78oB9K978wyf4&#10;xpoF3S2P4o/39sMg/ITjv1+Lp07beIcG+vl6AiXuhISRWCzmbgmLxWLI5d4yBd8/n0jVlpLE5R8z&#10;Eom3XaPvn38JDcUW6Y6O4ozOYT1NBNnwx/HEff+L97/5L/7z8u2YBMBjtMPpkaBcvgyPPVSMza8f&#10;hqsvP73zOCTQqOVo+65dhJvWvYsTJ3Zgx/z+F5LCQUvwylfbceLEc1iV50vctTBc82v8dfWtmASA&#10;PV+LSi43z0VeXg1qfjyLIk8L6k79hO3iUbh4lDDN1CLlV8/i6IkTOPHPufB+aQ2SUpKgse7Ee1+e&#10;5V1cGNU3YcWOo9j4h3HQApDMeAQ7fvgaO+b3hwh1KDpyFiYMxKUTs2FACU6WWuCBGKqJ/8aX323D&#10;o1epAGRj7GP/9v4u/Rv9vroHzae2YcsBFhh2D575x7N4esNH+H9LlID1ALb/WAPv1Or2f76eIHxF&#10;CSGEEEJITMrCJc89gpuSGZhLz6IUgHhABvSiZgADcOX1UzGKd/x5nFv/P/igdjLGDE4LkPS50Vhf&#10;jRMnSlDu8KapAADTz3j7jdfx5xd34bDbf24NA2tDDZoAiFJU0HJD9H0xaJAK7N5jOOiwo/pcGdhJ&#10;uchqFo66O2E/sh1Pr1mDp3eWtCbBWuiuWYBpmmKUfvY9Cts8px3saZzcYwIMIzB9wWSMQzF+OXQO&#10;gma5HWBgKj2LkwCk11+B+akSQJSPgsnZAM6h6GgxvEuUhfjzRUjb95AQQgghhMQux5d4f90unMIk&#10;TFs4HumeMgBiOC+5FXdO8E/tvsLb/9uEmj//Cf87OVA508d4e+oAjBq1EEu+864kDgA4tA6v3v0r&#10;PLX2K3xv9yWqVahaNgqGKR9hPy7BJbdMxliRr3QkBSPG9IP2xFmcqCnDqQP1UI/sjz5NwiTXBMs/&#10;f4fVjz2G1V+cg711q3TqLVh8jRyeHZ/hb8e1gue0o+4QDh1uAcaNxsXjxuKiLCsc3xzFwS4n1i2w&#10;1NTCxNumQp+B/X2FR5yQfr4IocSdEEIIISRumHDuo9X422dJUCx9BM9NT4fskn/gxIn7MCv5Rvz2&#10;019w/NtfY+LEf+Db48dxvOIgCv80HUOC6X4y5CZM/59VuGlOAQbJ2j5RdOvv8a+5uRdq4qFA6uAh&#10;KPAcxff79uLHLSnIGToAF2bf+GigmP973Hj77Vg4OgPcWL54IC5fWACDdSc2b/4RfpcQ7WBhP3sA&#10;e0yAWG/FqWPVkPcTAz8fwf6q7hSzuGCuqWsdafcT9M8XOZS4B4F6uJNQ1dbVCzcREhYUWyRSKLZi&#10;EQvnz6vw8P0/4OwVq/D3v9yAS2QiQJqOQYOSIYcEyrShGJmthVSajuyRIzEyW4v2G3zehN+cdMDj&#10;+QHfXOW3iu2Aq/GnZ57Fpo2LMFvlS4Sz0Ocvf8ea6TJ4Pv0Er/Emb4pRN+YWTE79CYdfeQs7W/Ix&#10;rH9agJp6LQzX3IP33noL/7l9FC5MnU9C1vSFuMVggmn7KZTnSXnPaqsBZ77/AccBsJtW4MZpT+Pp&#10;AyxgPYrvT/vXsXdExo2uM2W+en07TDVGWGFAcnYKLqw7HOzPFzmUuBMSBUZTV08khASHYotECsVW&#10;7PE0bcaGx17Hf63DkDtlCORHv8EH/z2Gc+6ulod0UVMxdu3bhw8++B6Hmy6kiqKMy3DDrQOhsX6H&#10;zZ+dgsk/NU8ZhbFXytC4aw9+NIzBZcMDpZhOOIuP46NPP8UH357njWyLMubjxrtTgFNf4YvvW/z2&#10;BOCpQulpfpGLVxF+/qUc/H4w7ZFAmz8O0zWA59M38fhHR3DuyAv4vw0VAIZjzMhs+PfMCerni6BA&#10;ryppx6nCIuEmQgghhJAoaEHT9//Cms+aAZxC6dO34I6rrsLN972HL7k69DDZ/zSemjoZN9/8Al6t&#10;8E9S1Rgy51bcZChD9b/ewb8rfAs4ARClIm+Ed2FCDB+EK1KtF/ZxTDA9cxNuvf563PzXb1Du93SP&#10;aAAuvupSDPM/vD1NB3Fotx3Q3I1VxS54PAxse+ZhFEww7f4ZR/3m2XZE1O8u3PPrFMD6Ob686WIM&#10;vngN1hV6IJp5K1ZMTvcrBQry54sgStwJiQIqsyKEEJIIxDmLcNvdKcCZD/HSx7/Aye1JxsCLBsMA&#10;QDp5JIYlta2N74gHSUiZfDtuG9nZ8zxoPvstdhR6gP6DMTJdBkAMZd9hKNAAnt2H8W1dF0fERUNx&#10;5Z/exnvL8zAIAJAF3aJ12PD6MsxV8X+Orv98kSXyeDxhvkxLXKcKiygBI4TEFDovkUih2CK9Rwsc&#10;9edQ1JyNwR3OCeh5NOJOSBRQmRUhJN5Q0k56Dyk3qTeWk3ZQ4k4IIfGNkitCCOk9KHEPAn1AEkII&#10;6S3oTiEhsYcSd0IIiWOUXBFCSO9Bk1ODQBN1SKgodkikUGyRSKHYIgAD8y+7sPNUEzTDLses7Gp8&#10;vfMUrBB7H49Igchdhu+3HUKlahiunDUCehEAeOAuO4hthyrA78yow7Arp2OEXuy33+9rAfCYf+nk&#10;e/RB5dff4pRV6/1aOisKd+3GcZMI6RdfiakD1LzvmGhoxJ0QQgghhATgRu33/8bChb/B89/Xgqn9&#10;Hs8vXIiFC+fj1r/vQ50HgOMMtvxmIRY+/z1quaFgDxxntuI3CxdiIe/fv/F9rRtAM8p2rceShQux&#10;cOESPLLlNBy+Z3b2PZhafP/8b7iv5T7zEVbeMBcLHz8It+7CWqeJihJ3QqKARq0IIYQkEtPbW/BN&#10;WbNwcysRpLr+uOaOxZhzSRaALFwyZzHuuGMkMpRiwFOPX/YdgTVrEqZP0uL4Zz/gTHPbApCOvwcA&#10;1OC7117FVmt/zH10Eaam+K3kmqAocSeEEEIIIV2kQf9B/aGx7sR728/CLdwNABBBdckyvPrGOjw8&#10;IxtANmY8vA5vvPEnXJebBDhKcXRPMTDgYowflgqcPIcys98yql36Hiycx/6Ll/6xDxh2O5bPGwqZ&#10;8JAERIk7IVFAEwhJpNDdHBIpFFskMC36X3klpmmKseO/3+O8u+1IeWfY8pP49rgVhtFTce2k4YDp&#10;Rxw8bfE7oivfoxKf/V/vGm0HJe7BoZMYIYQQQnq7pPE3YPH1g2Dd8Rl2nmwS7u5EC+oLf8YhZGHc&#10;uAKMGTAYWTiBHT+Vwb8opvPvsR/bth0FMAxTxuT0itF2UOJOCCHxje7mkEih2CLtEg/A5TdeBYN1&#10;J97csgdG4f4OWVF09ChM0MBgLUWhWYr+MOHn70+j2n9gvcvfYw9e/eAHGAMNyicgStyDQCcxQggh&#10;hJAkZE25FrcYTNj/2TFUDcoSHtC+5mIc/OwogDN4f8U1mLDwaewHYN11FGeb/JtHdvY9rsJfPtyA&#10;XxusOLV1F46Y/GvkExcl7oQQQgghJIBmwH0YAHCMATzsj9z/i9KH4Ma7U4BTX2HbnioAQCXvuQBg&#10;AZgzAICDLa2bTF/g5EkT7ygAQNXP+L9zdqCT72FCBcDUAdChcuQVmLdYB5z6EA/uEPaMT0yUuBMS&#10;BTQ/ghBCSCLxiAbg4qsuxTDhjg61oOnkd9hlAkS3vocfWA88njLs+1M6gBPY83Ml/MfNO/8eWRh/&#10;wwQMwykcf2c7dgecxJpYKHEnhBBCCCFB8SAJKZNvx20jRcJdHTCh6MefcQoaqEbkYYAIAAzIGZwF&#10;DYpRur8Q9X5Hd/49JEi59AbMzRfBs+MzvHPKJjwg4Yg8Hk/iX56ECS3/TEJFsUMIIYSQ7qIRd0II&#10;IYQQQuIAJe5BoBFTQkisoW5XJFIotgiJPZS4E0IIIYQQEgcocQ8CjT4QQgghhJCeQok7IVFAZVaE&#10;EEII6S5K3AkhJI7RRSGJFIotQmIPJe6EEEIIIYTEAUrcCSGEEEIIiQO0ABMhhBBCCCFxgEbcCSGE&#10;EEIIiQM04h4EWraeCLEsC5vdDpZhYXc4AQBpqQbIZDK4XC6cL6ngHe+LH5vNjsYmKyRiMeTyJEil&#10;UqjVKt6xpPdiGAZWqw0My8LlagYAZPXJAABYLI2oqqnnjtUla7h9RpMZLlcz5PIkSMRiaDRqSCQS&#10;7lhC/LndbtjtDrhbWuB2t0AuT0KKQQ8AqKquhaXRyh2blZkGnS6Z2weA4owERHEVWZS4B4ES996N&#10;ZVk4HE44nE4oFQou0T5bVAK1SgmZTAqZVMqdbFiWhdvt5n0NuVwOAHC5XHA6XXC5msGwLOCXmBlN&#10;ZgCAUqGAUqnwezZJRG63G06XCw67EwaDDjKZDA6HEw1GEyQSCVStMeD7cGMYBi0tLdzzxWIxZDIZ&#10;0HpB2NLSArvDCYZhoNWouefV1tZDLk+CSqXkjie9hy+ZsjucvIvAJquNizP/AQS32w229dwEAFKp&#10;lEuiLJZG7qLS1dyMzPQ0KJUKuN1umEwWKFUKKORyirNegOIq+ihxDwIl7r1XfYMR9Q3ehFqXrEGK&#10;Qccl4eHWZLXCYmmC1eYAAOTm9KHR+ARVXFoOp7MZUqkEyRo1UlMNERlhYhgGJrMFVpud+355udm9&#10;/gOwN3C73Sgpq0RLCwOFIgkatQopBj3E4vBXyjIMg4YGExqtNu779e/XV3gYSQAUVz2HEvcgUOLe&#10;O/hG1m02OzIy0gAAjtYymGiOgPt+jqQkGWQyGXfy0mo1Uf05SHj4yl/gN3pus9m59zdaGIaB3eGA&#10;VqMBWn8GV3MztBp1VH8OEhlutxuWxibeXcEmqxUqpTIiF4Xt8d1J8sWZxdIIAFT+EKcormIHJe5B&#10;oMQ9sbEsC7OlEUaTBQCg12lh0Oti5mTgcrlgNFlgabRCoUhCaoqeO3mR2OW7zWs0N8bk+2az2VHX&#10;YITT2Rzxu0kkchwOJ8yWRu78kJ6aElN36pqsVjQYzXA6m5GiT+bKwkhso7iKPZS4E9KKZVlUVtVA&#10;p9NCrVJF5JZfODAMA0tjE1rcLdwdARK7fB98el1yTN8pcblcsFiaIJcncXcESPywWBrhbmmBVqOO&#10;6Qsv38R8ukCMDxRXsYcSd9JrsSwLo8kMt7uFm1QTj1iWRWl5ZcyN5PZWbrcb9Q0mqJSKuE6AbTY7&#10;TGYL0tNSEv6DMB65XC5U1dTF3AhosCyWRtgdTq4bF+lZ0Ygro9GI+npvZ6zc3FwolUrhId2WyHEV&#10;m0OKMepUYZFwE4lTTVYriorLYLXZkayN/2TXoEtGRWUtikvL4XK5hLtJFLAsi/oGI86dLwMAKBTx&#10;newqFHJIJBKcL6lAbW09GIYRHkJ6AMMwqKquxfmSCqgUioSIMwA4d74MRpOZ13GERE804mrz5s2Y&#10;N28eUlNTMXToUAwdOhQqlQrPPPMMysvLhYd3SyLHFSXupNdhGAYVlbVITzWgX9/siI0qRItYLIZO&#10;l4whg/KgUihQVVMnPIREgbckpgm5OX2Q1Scj7kepJRIJsvpkYEBeDuxOJyyNTcJDSA8wmS1wNTdj&#10;QF4OMjLSYmYOTqjkcjmy+mQgN6cPjCYL1wiARFck48rhcGDp0qVYuHAhAOCNN94AAHz55Zf4+9//&#10;jscffxy5ubnYu3ev4JmhS+S4olKZINDk1Phms9m5JJ1l2ZitYe8u3+/m6yMf7wlkLBO+xr0hrtxu&#10;N8RicVg/2EnHGIYBy7KQyWS9IsbQWrIhk8kS9neNBdGKq5UrV+K5557DTTfdhE2bNgl34+zZs1i4&#10;cCF+/vln/PTTT7jooouEh3RLosVV/P7khHQRy7Koqq5FWUU1d7s/nv9oO+P73RwOJ86XVHALOpHw&#10;crvdKC2v5N3h6A1xZWlswvmS8oQawYplNpsd50vKuTsevSHGAKCqpg6l5ZVwCxaxI+ERrbjau3cv&#10;nnvuOTz00ENYsWKFcDcAICcnB7fddhsuueQS/PnPfxbu7rZEiysacQ8CjbjHH98iEVKpBDlZmQk3&#10;SaUzNpsdVTV1UKuUyMxIi9jJubex2ewoq6iGLlnT615XtnVSd32DGRnpKdxS5iT8jCYzauuMSEvV&#10;R2xxm1jFsixqauthabTSInRhFs24WrlyJXbt2oXdu3e3mYTqcDjwt7/9DdOmTcPkyZOxefNmLFy4&#10;MCKj7j6JEFeRe7cIiQGWxiaoVUr069s7V4lUq1XIy82Gq7kZLlezcDcJUVVNHbIy05DVJyOiH3qx&#10;SCwWIy01hasdpUmrkcEwDBqbvMlFWmpKr4yzrD4ZyEhPQV2DUbibhCjacfXcc89h3rx5bZL2f/7z&#10;n5g9ezbOnz+PyZMnAwCmT58OACgqilwjkESIKxpxJ4QQQgghYScSiQAA/qmmb2QdAI4dO4ZRo0bx&#10;jv/oo4+wYMECbhvhi+ylFiE9oL7BiPKKKuFm0jraUlxaDpvNLtxFOsCyLMorqmi+QDscDifKK6rA&#10;JlDLtZ7gdrtRXlFF8wfaYTSZKc5CEGtxdc011+Dee+/Fnj17eEm7w+HgHRct8RZXlLgHgfq4x776&#10;BiPqG8ww6HXCXaS1xZ9GrUJZRTUl713Etq6o63Q1Q6tRC3cTAHJ5EgCgsqombj78Yo1vPg78Xk/C&#10;p9Wo4XQ1U5wFoafj6t5778W4ceN425RKJTZu3MiVyPgcPnwYAJCZmcnbHmnxFleUuJOE4ZswF68T&#10;TqIlLTUFaal6lFVU02JNXeBL2vNye+c8ia4Qi8XIzvJ+2MbLh18sYVkWFVU1UMiTkJ2VGfG643gl&#10;k8mQl5vNJVmkY7EQVzfddBMOHTqE//znP9wiSyKRiPcPAHbu3InnnnsO48aNw9ixYwVfJbLiLa6o&#10;xj0I1FUmtvlGkClp7xqjyQytRk3JaCfodeo6X8eZSHeqSDT0ugXH7XajyWqjjkadiJW4Wrp0KV55&#10;5RUsXrwY77zzDpes+5w5cwZDhgwBWhdluuqqq3j7oyVe4ooS9yBQ4k4IIYQQ0nXl5eWYN28efvzx&#10;Rzz66KOYO3cupkyZgtOnT+P48eNYs2YNDh06hL///e944IEHhE8nApS4B4ES99jjq9/LzelDK4SG&#10;yGJpRJPV1mO3UmORzWZHXYMR/fv1Fe4iXVRVXQu5PCnmR696Un2DEW53C7L6ZAh3kS4qLi1HemoK&#10;3Wn1E4tx5XA48Oqrr+J3v/udcBfmzp2LP//5zxHr3R6KWI4rStxJ3GJZFqXllZBKJOibkyXcHbNM&#10;JjOO/HwCR4/9grKKauw5eEx4SFBG5ufhod/ejYJRw4W7uoRhGJwvKYdep0Vaaopwd6/jdrtx7nwZ&#10;sjLToNMlC3fHrHNFxTh56gwOHz2BH478gpr67nXAmTNzEu6961ZkZ/UR7uoS3yJVNOcksHh9fY4d&#10;P4lfThXi9JnzYYmzZUvm47Zb50OhUAh3dYlvMaFBA3KpnC0O4srhcOD06dMoKiqCRqNB//79kZ+f&#10;Lzysx8VyXFHiTuJWbW09Gq02DOyf262R4qqqGqx54WWkpoQ+MpisVWPwwP7I69cXQwYPaPMh5HQ6&#10;cfTYL9i0eRuXqI/Mz0P/fjkYO2Yk79hgffPd9zhTVIb/vr9BuKvLHA4nd+ciFk/20eK7GFQpFMjI&#10;SBPuDsq2L7bj272HoFbxFx4JRk5WJgYO6Id+uTkYNLC/cDdMJjO+2rEb73ywjUugpowvQG5OHwwO&#10;cHwwNrzxAa6cOg4PPrBUuKvLjCYzjCYLTewV8N0pTDHoun1H4t33t+DUmSJIJRLhri4bOmQAMtLT&#10;MDR/UMALtcqqanz+5TfY+vk3vDgbMXQwMrvxd2Kz2/HCy+/giUeW4rprZwl3d1lVdS1czc3o1ze7&#10;W58F8S6ccRUp5eXleOmll7jHo0aNwh133ME7JlbEalxR4h4EKpWJHb4WfelpKd0ukVn5x2ewe/8R&#10;TB5fAH2yVri7S4QjT4vmz8JlEy5BWmoKdn27n/vAG5mfhwXXX4WxFxcE/IAMxYFDh7F81Rq8u3Ft&#10;wOSuq3w9ymP1hB8NLpcLVTV13T5RO51O3HDrfYAHGHfxiJDbsG3bvo/7/8w0PeZecwWunD4JVqsd&#10;O3btwXtbvgZaR8dnz7wcYwpGtLloDNWL6zdi53eHunVBCADlFVVITTFAqQzPz5UIHA4nGoymbt8p&#10;PHmqEA899iyStWoMyx8QcvLuH2cj8/Mwe8YUjL/0YtTW1ePL7d9y+33ntXDG2SOPPQ1dshZPPvag&#10;cFeX+S64szLTu/15EM/CFVeRZDQacffddyM/Px+FhYW44447YnaxpViNK0rcg0CJe+L58utv8OSa&#10;lzFlfAHOFJVh0xsvhfyB5HQ6cebseRz84QiXqGvVSjTZHJh/zeWYc/WMkMtZOnKuqBiLl67sduJO&#10;wuexJ9fgxGnvug+XXjSiW0mJyWRG4dki7D/wI5eoqxRyyGQSLLhuBm5ZeD0MEbjY+vSzr/H08xtx&#10;YMcm4S4SI2bNvQu52ek4UViCZUvm4567FgkP6bLKqmqcLjyHT7/Yyd0VlCdJoVTI8bulizH5snER&#10;ibPVz74IAN36GyHxY/PmzVizZg3efvttvPLKKygsLMRrr72GlBQq0+wqyZ///Oc/CzeSwOobTEhL&#10;NQg3kyiz2eyQSiVtWkqFYt0//w/6ZDUe+d29ePP9TzB29NCQRyukUikyM9Ix9qICLLrpeoweMQgN&#10;DQ0orajFqbMlOFd0HvX1DbBYGsGyLERAm1FIp9MJqVTK29YZEYC3N32CaZMvCfln98cwDFyuZshk&#10;wf0c8YxlWdjtDiQlhaec4/G/vITbFl6DSy8eiTc3fYYlt1wf9Pvqo1Qq0DcnCxPHX4Ilt1yP3Kw0&#10;VNfUoKyqHkeOF8JkbEB1TQ1sNjtcLhdUSkWb7xVKXBWeKcK3+w9j6Z03CXeFxLtqoweSEEeFE4Hb&#10;7UZzszssf1uVVdV48z//xSO/vQvpKcn44afjmHtd6G30tFoNBvTvh9kzp+HGG2YhIzUZZ86VoMHU&#10;hG/3H4bJ2ICmpiaYzBa4XK6Ad+ZCibPqmhq8uemzsMVZOD8f4kU44yqSHA4H7r33XowZMwb5+flw&#10;OBzYs2cPxGIxxo8fLzw8psRSXNGIexBoxL3n+WqxB+TlhOXW1Yzr78DihdfgnrsWYcKMm7tdaxlI&#10;ZVU1Dv90rMNJg3NmTgJab1mPzM/D8888HtToVjh/doulEXUNJgzI69trkqz6BiPMliYMHpgn3BU0&#10;3x2Ql9asgkqpxL0r/hSRuyG+SYIHf/w54ATnzDQ9Lr1oBCyNTdhz8BgWzZ8VVL36seMnce+KP2H3&#10;tjdDvgvlr7yiChKJJKY6XURbVXUtAITlNdi+81s8/tf12PL2Szj807GI3B3xzc05fuI0fjl9NmCc&#10;+ebqFJdW4ERhCR6+/zbccuNc4WHtCuedHZZlUVRcFtM13pEQzriKpM2bN2PhwoXCzRg3bhx2794N&#10;pTL0+UCRFGtxFXoRJyE9oKauHmmp+rAk7QBgtTu5yVUj8/NwtqhYeEi3ZWf1wXXXzsKTjz2I/76/&#10;AV98uAHvblyLNU+uwBOPLMXD998GtE5EfPj+23CisISrN+8JWq0GUqkEJrNFuCshuVwu1DeYkZWZ&#10;LtwVktq6eqB1hVpVNyamdqZg1HDccuNcPP/sEziwYxO2vP0S3t24Fk88shRPPLIUc6+5AgAw/pLR&#10;WDR/Fldm01W+n72islq4KyTpaSmwNFq5hdJ6G5vNDkujNWx3bQvPngdazy95rW1Lz4X5/KVQKDBh&#10;3Fjcc9ciLs7e3bgWr6x7iouz0SO9HUEWXH8VRubn4fQZ78/VE8RiMbIy01FbZ4Tb7RbuTkjhjqtI&#10;WrBgATweT5t/Bw8ejNmkHTEYV5S4B4FG23uWxdKIlhYGBr1OuCss+vfLQWOTTbg57AwGPQYN7I8r&#10;pk3GddfOwi03zsWTjz2Ie+5ahEvHjhEeHnVisRjpqSmobzDD5XIJdycco8kCXbImbN10nM4Lr5lv&#10;dKa0rMLviMjIzuqDQQP747prZ+G6a2fhnrsW4cnHHsQtN84NqcNMfYMRAJCTHZ5J1HK5HGmpetS1&#10;ft3ehGVZ1DUYkZaqD1t3nfoGE/f/kbxAFBo0sD8KRg3n4uzBB5biyccexHXXzkL/fjnCw6NOrVZB&#10;l6zhvT6JKhJxFWnl5eXYvHkz92/v3r1wOBzCw2JOLMUVJe4kbiQlJSEzIzXhyjfOFRXjXFExKqtC&#10;G9n0PS89PVW4K2RqtQoZ6Snd6qwSL1RKBVIMkbkYdDidQOvoezQ5nU4urkwh3r2pq2sAWkddw8Wg&#10;10GjVoFlWeGuhKdRq8J6mz3UTkXh5B9nztZYD5bNHv47MCkGHVS9pItRuOMqkt58803k5ubi+++/&#10;5/4999xzmDZtGsrLy4WHx5xYiSuqcQ8C1bgnngkzbuZqMv3/P9ycTicqKqtx8tQZnC0q7nThpWBq&#10;oqmrTGz55eRp/OqBJ/DuxrUAENH3xtdxpq6uAYePnuDqjAPJTNMH1doxnLXHJPxeff09bHhrC774&#10;cAOO/HwCq1avwxcfbghqbkxXVVZVo6y8EsUlZZ0uvDRn5qSgOsRQV5newWg0IjU1FXv27MHkyZN5&#10;+1auXAkAWLvWe84kHaPEPQiUuPcMlmXhcDihVCrCPgJ8+z0PIn9wf/zuvrtw9Y3LwjbB0+fAocO8&#10;Nn4AkJVhwOABuRg3tgBqlQrp6anciKyvPGHCuLHc8Z3x9XHf8vZLYesN78MwDJqb3W263yQCt9sN&#10;lmXDNl/Cx2Qyc7GkVquwavW6sL43TqcT+w/8iLf+8zEvSR+V3x/987Jx8Wjvgl7Dhw3h9p08dQbD&#10;hw0J6uIhXH3cA/GVYIX7tY9FkfpdfRfsr6x7Cgd/OIINb20J60WWb3GvL3fs4cXZuDHDkJOdgYIR&#10;Q4EAcRZs28i7738U/fvlRCRxd7lcEIvFcVNGEoxIxVWkPPPMMzCbzQGT88LCQgwdOhSnT5+OyVVU&#10;hXo6rihxDwIl7j3DZrOjqqau2yukBvLvV9/Ca+9+giceWYqnn98YlgTLZDJj7/5D2PzJVzhRWILM&#10;ND1uu2kOWNaDisoqfPDJN9yxc2ZO4lZdDdXmT75CvdESkQTL18VnyKC8hCtRqq2tB8OyEenEMH/R&#10;fRjYPwe6ZC1+OPJLWN6bc0XF2PXtfmx4awvQOpn6+quvgMPpwvZd+7jkytdNJicrM+RVLW12O975&#10;YBvmXnNFt3qDt6e+wQirzY7+rZMqE1lxaTk0alXYy6WcTiemzbkDy5bMx94Dh8OW/B47fpK3uNeU&#10;8QWYPmUCzJZGfPPdAS7OfN1khg4ZALUqtPkhvpVT1zy5AldM44/ChkNVdS1kMmnYX/tYEKm4CjeH&#10;w4FXX30Vb775JjZv3oy+fQP/zb/55ptYv349NmzYgIsuuki4O6b0dFxR4h4EStx7RiRPUJVV1bjz&#10;vv9Bo9WBa2dchttvnS88pEtOnjqDmtp67D1wmPtgmzK+ADcvmMMbPT92/CT2fv8Dtu/aj7KqemjV&#10;3kllTbbQJ+do1UpMHl+Ap/74e+GusCguLUeyVhM3dZRdwTAMzpwrQV5udkTuJvha9QHAquV3YXTB&#10;COEhnbLbHSgpLcfZomLs/O4QV5qwaP4sXH/tLG703Ney76sd3+LTr70rXKbqtWgwN/G+XrBUCjke&#10;/s0SXD8n9N7g7fG9/uFq6xqrIn3h+7e/b8R/PvYm2GueXIF+ucFPDq1vMHKlVr4SGN8qvdfMvoIb&#10;yPDd6fli+7fYte8nAECfdAOq60KfrCeXSeFyt+D/1v8FI4aHf6TVZrOjrKI6Yq9/T4l0XHVXYWEh&#10;jh8/jlOnTuHjjz9GdnY21q9f327S7vPmm2/izjvvxNy5c7FgwQIMGjQIw4cPj7nFmXo6rihxDwIl&#10;7tHncrlwvqQCgwbkRuy21Avr/o0vdu6Hxdr9SVL9+2Zg5LDBuP7aGbh4TAHQTmnDovmzMKZgBPrl&#10;5iAnu0+3JgC+/+FWvPDyOxGrb22yWlFT2xCWHuexwmgyo7HJGtER3yVLH0aD0dLtBFqRJENe30xc&#10;efkEzLv+auhbuyqZTGZs3vo5t0qvL9kaNXIo0lJTgiqLCeSRx54GADz/7BPCXWFRVV0LiViMjBDv&#10;CsSD2lpva9BI/o7X37wUze4WmBu71xHLoNMgLycTl42/iBdnge70zJ4xBSOG5SM11dCtO5T+dw0i&#10;cWcHrQMPBl0ydLpk4a64FY24CobD4cDhw4exe/duPP744wCARx99FKNGjcLo0aODGkE3Go344Ycf&#10;8MMPP+DgwYPYunUrl8hfeeWVnSb/0dKTcUWJexAocY8+h8MJm90ekdF2CEbcJ48rwPXXXCk8pEtM&#10;ZgtMJgtvxD1/QA76ZKbh2++PAq0feL++exHGFIzoVqIuFOnJqSzLorKqBll9MnpkdCESLJZGiCVi&#10;aDUa4a6w8B9xv3vRdcgfMkh4SKecThcYhmkz4j521BCwHhZHTpwDWi8CZ0yfgoJRwwVfoXt8F4Th&#10;rJv2Z7PZYbPZYyb5iITa2nrodNqI3VXwH3FfsWxRSGVfdocDHtbDG3FP0WsxuH8OjOZGnC2uBAAs&#10;WzIf0y+/LOznmEhPTrVYGgGgRxKsSIl0XHWVw+HA559/jjVr1gAA7rjjDkyZMiWoRL0zRqMRJ0+e&#10;xNatW/Hcc8/h3nvvxW9/+9uwfo9Q9GRcUeJOerUX/r4B73+8PaI17skaJW64ejqmT52IIYMHhDVp&#10;RxQSdxK8SNS4V1ZV4/Mvv8HHn+1EbYMFfdINWLzwWlx6yZiIvO/UVSa2RavGffjgXCy68ToUjBre&#10;7XNjIC+u34ifTxTitZefE+4iMezIkSNYtmwZsrOz8eijj7bpFBMJRqMR7777Ln73u9/hr3/9Kx56&#10;6KGYXrgpUihxJ71aT3SVEU7q8u8qU1pWAZVKGVRXGbS2tQz3z05CE62uMp9+sZPXUnTK+ALokrUY&#10;O8bbVSavX19uYZ5Qusp8s3svVq1eR4l7jIpGVxn/AQifKeMLkJvTh5tQ392uMnSBGH/27t2LKVOm&#10;4I033sAdd9wh3B1x5eXleOqpp1BXV9el2vlEQ4l7EKhUJrrqG4xgGTait9IToY87opS4ny0qQU5W&#10;ZkQmc0ZTcWk50lNTwrZSqlC0+7iXV1ShpLQ87H3cfYlhOC86hNxuN86dL0P+4P5h7xjVk1iWReHZ&#10;4ohOvvX1cd+97U3sP/BjVPu4dxRnwfZxj0bi3mS1osFojuiclmiIRlx1xpe0B+rHHk0OhwPLly/H&#10;0aNHsXv37h4Zee+puEqcMyVJOFabHUpV5JNEXyuzKeMLcPrMeeHusFAoFNxy9A8+sBTPP/sEDuzY&#10;hAM7NmHL2y/h3Y1ruf/GKrVKGZFVDqPJ7XbD6WxGUlJkJjoDQE3rxDF/dnvoXYM6YjDoueXnn3zs&#10;Qbz28nM4sGMTdm97E+9uXIt3N67FFx9uwBOPLG13wZye5Jsz4XI1C3fFNYfDu4poJJOreqO3m4tC&#10;oeC6yRhDXCW3M9lZfTBh3FjccuPcduNs97Y3MWfmJOFTY4JCLofT2QyGYYS74ko04qojhYWFMZG0&#10;A4BSqcRLL72EMWPGYPny5cLdUdFTcUWJO4lJDMPA6WyGIoonKF2yVrgpKrKz+mDQwP4hj2qGutR4&#10;sDQaFay2+E7cnS4XFIqkiHUoEsrJ9r6nvoW1osV3oThoYP+QR2BPnjoDtMZnpIjFYuiSNXBEKYaj&#10;xeF0QpccmYnPPrFwseMfZ+GeuxNOMpkMUqkEdkdkLqCjJRpx1ZEPP/wQADBlyhSIRCKsXLkSK1eu&#10;xPr167F582Zs3rwZX331FQoLC3n/HEG87uXl5W2e7/vamzdv5r7nvHnzoFKp8Morr+CVV15BeXm5&#10;8EtFXE/FFSXuJCY5nS5IpZKoJVgAUFxagWStWrg57EwmM84VFeOb3Xvx6Wdf4/0Pt2L1sy/i1dff&#10;w65v9wsP71RFZTUgqDWNhJ4aXQgnh90JTYRKZHwUigsXm773JpT+2sGqrKrGseMn8elnX+PTz77G&#10;q6+/h9XPvoj3P9yKs0XFwsNjhkqpiNgdiZ5itdmhinBJWVqqgfv/aL5+54qKeXH24vqNWP3si/j0&#10;s69RXFohPLxTZ4uKMTI/8q1mkzVqOOzxfYEYjbjqyB/+8Ad4PB6UlZXh9OnTmDt3LiZOnIjs7Gyc&#10;OnUK33//PbZv346VK1di6NCh3D+VSgWRSNSlf7m5ubznvvLKK/j+++/x/fffw2q1YuLEiZg4cSLW&#10;rl2L06dPw263w+Px9Fide0/EFdW4B4Fq3KOHZVkwDBPxxH3G9Xfg+tlT8eADSyNWJ15ZVY3DPx3D&#10;4aMnsG27d4EcoTkzJ8HS2IQ9B49hZH4enn/m8S6PlEazq4zL5YJMJovbemS32w2xWBzRtpa+9+Ol&#10;NaugUipx74o/ReS9OXb8JH45VYiDP/4ccL6EbwVVXz3yovneMq2uinQ7SB+WZeF2u3vs9n8kuN1u&#10;SCSSiP6d+FqObnn7JRz+6VhE6sR9i3sdP3Eav5w+GzDOfJPtfa0kgz2HRrodpA/DMGBZNuKfKZEU&#10;jbiKNKPRiPp6fjlhbm5uj9Soh0NPxBUl7qRX+90jT8Jmd+DxR3/LJVvBdnRpz4FDh7Fp8zbuw06n&#10;UXGLPF19xXhcevFojBieH/MLMJHg+SY6A8ALL7+D3dve7NZ77BOo00eKTgOjxQqdVoUZl4/HpAlj&#10;ufKr7oj0AkykeyqrqjH/9uVY8+QKHD32S1hbKppMZny1Yzfe+WAbNzdCq1aiyeZAXk4GLr9sLKZN&#10;vSwsCzDdfOdyzL3miogtwETCZ/PmzQCAUaNG8banpaVFbXXTwsJC3uO6ujrU1NRg1KhRyM8P/+q7&#10;sYgSdxKTbDY7lEpFxEcWvvz6Gzy55mVMGV+AM0Vl2PTGSyEnWE6nE2fOnsfBH45wq1mOzM/Dguuv&#10;4lqknSsqxtZtX2HfgSMoq2o7iTFUky8dhRf+35PCzWHHMAyam91x2Vkmmj/7/zzxDE4WFiMtRdft&#10;/tomkxmFZ4t4bUWnjC/AzQvmYEzBCADA0WO/4L/btmP7dz8Int09jz5wB26cf51wc9i53W6wLJsQ&#10;o+4ulwuI0gTCBbfdD32yBicKS7q9+mhlVTVOF57jtRmdM3MS5l8/GwWjhsPpdGL3d/vx5fbvsPeH&#10;48Knd8v/rX8aI4YPFW4OO4fDiaQkWUTvuEVKNOOqPSKRCPfeey8MBgN27dqFQ4cOCQ/h+I7rjq5+&#10;j127dmHVqlVYsGCB8JCoiHZcUeIeBCqViQ5fi7ghg/Ki8ofw8KrV2HvoOCaPL4A+xAmqvtvEPovm&#10;z8JlEy7hRu99vbff+s/H3Ejp0IE5GJCXA4lEyj0vFEXF5TCaG4Nq9ReqJqsVNbUNGDww8jWp4Wax&#10;NKLJakPfnCzhrrBzOp1YfM9DsFodGHfxCMjlScJDusS/tCozTY+511zBW70y0MjoJQX5yM7KAMuy&#10;3HNDceDwccyaNiGo8ppQVVXXQi5PQkoC3DGKRhtbn5OnCvHQY88iWavGsPwBkIZwvvSV6PmMzM/D&#10;7BlTcNWMadwdvHNFxdj17X5seGsLd9yU8QVITzWg2d3CbQvFtu37gi6vCVVxaTlSU/QRWzE5kqIZ&#10;V+0RiUQ4ffp0wJFth8OBsrIy3ja73Y6ioiLetq4SjuqrVKp269hXrlyJiRMn9ljiHu24osQ9CJS4&#10;R4fL5cL5koqovdb3PfgHnCuqQHqaPqQPPpvdCavNDnPThY4ri+bPwiUXF0Cv07UZgV9y6zxcNHpk&#10;2MpaDhw6jOWr1kSkjloo2u9NOBlNZrhczSEtCx8sp9OJ2QvugU6jQnKyBmKRSHhIpyxNNjRZ7bA5&#10;vCNtvsT94jEj4W5pwZfbv+US+zkzJ2H2zMsxpmBEyHeMhF5cvxE7vzsUlQtCi6URdoczKu9NpFVV&#10;10KlVERlKfSTpwpx38NPIS1FB5VSgWCjrIVhYbM7UF3nbS2J1ji77aY5GD1qOKpr6ngj8MuWzMf4&#10;Sy9Cwajhfl+lex557GnokrXduivVVdF8b8ItFn72jhL3ntTTiXu03xtK3INAiXt0RHNk1L9UZs/B&#10;Y92uE/dNGPxyxx6cKCyBXCaFy92C+ddcjpsWXBeRxDqak1MZhsGZcyUYNCA3qpNxwiGaJ9fHnlyD&#10;E6eLIlYqI0+SQiFPwh23XIc5V8/sVsy2JxoL4/j01EImkXC2qARZmekRW+DL36y5d2H0iEHYc/BY&#10;t0tlAsWZVq2EPlmNuxbPx8wrp4btotDf6mdfhKWxKSpzKaJ58R5u0Yyr9oj8BiB8ZSp6vR7Dhg3j&#10;tgtHykOZeFpeXg6735oh/iP3VqsVx497S7X8S2k++uijHkvcox1XlLgHgRL36Ijm6FukJ6f6j4qO&#10;zM/D6JH5GDywP4YPGwKlUtFmYpfT6Qz6w9FkMuPqG5eF9WfvyKnCoh5duS9U0UzcIzU5NVDJ1ZTx&#10;BRh/yWhkpKehX24OUgz6Nol8KHEVzcQ9nu/kCEXr78M3OfWlNauw/8CPYZ+cunf/IWx44wOuBGvO&#10;zEkYOmQA+uflIi01JeCkepPJ3Cb2OhOt7kWI8mdLuEUrrjrj6wrjn0xXVlaitLQUAGAymfDKK68I&#10;nhW6cePGYfr06dzjiRMnAgA0Gg369/cOVPX0HYBoxxUl7kGgxD3xzLj+DixeeA3uuWtRxNpBmkxm&#10;HPn5BL7bd6hNLbyPr4/xicISZKbp8ca/1gb1ARipn50Ez3cH5JV1TwFAxNtBnj5zvt02o75J1zX1&#10;5qCXoj92/CTuXfGnsF10kPDa9sV2rH5uQ0TbQaILbUfRmtT7YvDh+2/DLTfOFR7SrmheIJKeIxxF&#10;DySU0fneiBJ30qv5J7x33/8oRo/Mj/hkPKfTiYrKatQ3GFFX1wC0LkKi1Wig0ajwwsvvBJ3oUeIe&#10;O/Yf+AEP/sG7DDyAqJUxVVZVw+FwciueAsDhoycwdMgAVFXX4r0tXweVHEWzBIsE758b3sAb72/D&#10;gR2buIusaLxXwjiz2e04feY8xo4ZiW+++z7oenVK3OPHM888g2HDhvX4aHegUf/MzExMnjxZeGhC&#10;osSdxBybzQ6pVBKVW4L+CW+0FgLpSKjJUjQT92i+P+FksTRCo1FHvFPRN7v3YtXqdXh341qkGPS4&#10;+sZlWPPkClwxrec+VEJJjnyTnqM14h6t9yeSGIaB1WqLSjnW6mdfxLbt+3Bgx6aQzxvhFso5NJTY&#10;DFU0359wipWfu7N2kI8++ij3/8La92D517KjtX/71q1becfMnTsX+fn5KCwsxB133NFjNe7Rfn8i&#10;2yQ7wZwqDK2tEQlOY5MVTqe3k0aiczqdOFdUzP0LRWVVNQAgPT1VuCsi4vX9qaqpR0tL91rXBcvh&#10;9C6FnZYancVJfEwmMxdTJlPb0qyu8N0NikbSjh56f8KtpaUFVTXhW5+hI6G2GA2nyqrqbseZrZPy&#10;iXCK5vsTTrH0cz/66KNYu3YtDh48CI/HA7vdjtOnT+P06dNYvHgxJk6ciIkTJ3JJ+/fffx/0v8rK&#10;Smg0Gu5rzZw5E2vXruW+j8fjgcfjwccff4y1a9fijjvuEP6YURXt94dG3INANe7R0ROTCG+5cW5E&#10;R619izOVlJbj8NET3DL07Qlm5Czao23RfH/CKVqTu345eRq/euCJqJTK+DqBFJeU4fSZ8+3OoUBr&#10;m79gWjtGcyQUUXx/Iimak2xfff09bHhrC774cAOO/HwCq1av63ZXrPb4FmcqOl+KiqqaDuMs2LkU&#10;oYzShyqa7084xcrPHavtIH0ruvbUiHu03x9K3INAiXt0RDMxvP2eB5E/uD9+d99dESlpEHaWAYCs&#10;DAPy+mZh1hXe7zN82BBuX32DEQCC6g7jK2nY8vZLbbrUREI0359wilZi6Ovy88QjS6FWq7Bq9bqw&#10;vjdOpxPbd36HzZ98xbv4GzN8IHL79sHFo0dCrVahX24Ot6+0rAL9cnOCunh4cf3GsHYq6Uy03p9I&#10;iuYHuP8k6IM/HMGGt7aE9SIr0OJeAHDJ6HwMzx+IAXm5SE9P5d1NOnnqDLdKdFfdff+j3W6Z2lXR&#10;fH/CKVZ+bl87SF+5TL9+/ZCdnQ0AGDhwIFQqb6vKtLQ0pKSE5y6j/6TWuro61NTUAK0j+fBrCdmT&#10;7SCj/f5Q4h4EStyjw2gyQ56UxPWr9TSXoqX+L8LDwmLj+3a88WkzHr7/Nrzw8jthSbAqq6rx3d4D&#10;3AfeiAEqzJrIQKsR4ZdzImze6eCOnTK+ALpkLcaOGcn7GsHY/MlXqK+rxEcvqYW7wkKWzR+lFb4/&#10;8aKquhZpqQau/zzTtAts07vCw8LipoccGDQwH7pkLX448ktQI93tOXb8JJegAcCk0UrMugxoafHg&#10;m0Mi7PvZG1eZaXpcetEIJGvVGBxEou7PZrfjnQ8+xXWTHfjVjeF/n0XysZCm3sfbJnx/4pHb7UZ9&#10;g4nXFq6l4V/wuA7zjgsHp8uDmfdasGzJfOw9cDhsye+BQ4d5vdyvmaTAmKGAxerB7h9E+OW8t/zL&#10;F2c5WZnIDHE1z5raemx4awv+8oAS0yeE/4JNrF0MifZCK8FA7088CPRzRyquOmI0u9BgdKKuwYna&#10;OgcgScGBn7yLd5ksIrz25pfCp/A8+sivAZECEAnKvFg7jMYGvPp//+Fv93Pp2GGYPnkQPHCjX04K&#10;slK9pXwjhxkAAEMG6gTPiJyejitK3INAiXvP8DAWtNRcmPQSTpW1DO79kxuNViduuv5KzL/hauEh&#10;nbLbHSgpLUdNbT32HjjMjYJeM0mDWZNYjB9z4SR1vNCNfYfd+O+3LMxNLdCqlUiSSdFgbvL7isHR&#10;qpUoGASsfTT8H3wIkLgnikgm7jv3ufDky95EetXyuzC6YITwkE75ug6dLSrGzu8OcaOe98zT4PJx&#10;wKB+UqA1gfv5lBu7Dnrw32+93zNVr0WzuwVNtgsXicFSKeT4/Z0iXDUl/DXugRL3RBXJOHvprRZs&#10;+soKAHjxmZXISA8+gS4tq4DNZsfhoye4O4OZKUm4biowb5YCBp13KpzJwuLoKTc++prFT6e9c1xS&#10;9VpYbQ643KHNTfAtULfuf1S4ZFT4a/aFCVYiiWRchYMvye+OvtlqKBXe81ws6em4osQ9CJS49xx3&#10;5TLhprD53/9LwneHHd1KntH6IZSml6BgMIOFs+UYPsg7cuh0ebBzvwsf7xTjl/PeW36L5s/CmIIR&#10;QZcvBOJbwOST9cnch2w4JWrizjoLwRj/V7g5bH71hByWJidqGyzCXUHRaZTISnFj/Ggxrr9CjqwM&#10;b9eVyloGX37rwqffiVBjdGFkfh4mTxiLUSOHIrdvdrfvHD3y2NNgXeex9vfh/+AUK6ZCkrJEuDkh&#10;RTrBWvCgB83uFpgbbcJdQUk3qJGqdWDWJBnmzlRAIfeWRZwrbcG2XSw2fe09d43Mz8PsGVMwYlg+&#10;+uZkBVUWI+R0OjFtzh24Z25SRO7s9HSCFUmRjqtAKqpssDtaojq63RmHswXllTakpiiQoo/M4JVQ&#10;T8cVJe4k5thsdriam5Hi94EQqcTdf8R9bMEQ3Dz/WuEhXVZbV89bpCQ7TYasVAl+PO0ddZgyvgA3&#10;L5iDMQUjwtqpw1fr+sZfNdwobLiIZEMhTX+Ety1eSxqEJT6RLMHyH3G/e9F1yB8ySHhIpxQKORoa&#10;TG3u5FycrwDjEeHnM96vv2j+LMyYPgUFo4YLvkL3+C4I97wVemLWHuEHX7RvNUeS8O8jkgmW/4j7&#10;fXcuRP+8vsJDOpWUlASTydzmzs7oQWLYXDKcK/eOri9bMh/XzL6i2xeEQquffRGs4xc8HoEbMBLd&#10;PRCrJ3CPA322xItoxlV7/vD/avG/L/FbMgLA3XfMhkF3IZX0L2Xx5ytrCcTuaMH5EsHgmSQFp885&#10;YW70nutEkKGwyIz/btvLPw7Apo2zMO/a7g2CdVVPxxUl7iTmWCyNaLLa0Dcni9vWUvc8PO7TvOPC&#10;Yd3rNnyww401T64I2yRC30qpvmXpkzVKzJw2AddedUW3R6gCiWjiLihpYFkWhWeL43ISoXBSrcdd&#10;i5a6PwoPC4tbHnZhwIDBYa1xr6yqxudffoOPP9uJ2gYL+mWn45qZUzFt6sSAy893l6+rTDQS9yar&#10;FTW1DRg80LuCcDw7VViE3Jw+Eb9AjFSNu3AuxfDBuZh77QyMLhjR7buDgby4fiOOHtmLDavDXyoj&#10;TfsjREn9uMfRXpo+nKIVVx35w9omLP3NU1zvdH/FxcWwWr0XkQBQWVmJ0tJS3jGAt54dEJRWidUA&#10;2q7fMHHiRN7jzMxMpKenc499k2BXrlyJcflHopa493RcUeIeBCqViQ6Hw4mSskreax2piTh3PebG&#10;0GFjuK4y4W4Heez4SezYtYeb6IUAk7r8O4CUllVApVIG1VUGrW0t/3CPAtdOD2/yJlbNhkS/kHsc&#10;7dnz4VTfYATLsMjwm0gXiTs5JguL6x9ojGhXmaPHfsGmzdt4S9CPzM9D/3453ERnX8cP3xyM4cOG&#10;BJV4+RaSikTi3tMffJHU5gIxQgnWudIW3Pm4Fa+sewq/nCrECy+/E/auMnv3H2rTvUg4oT6vX1+o&#10;VEouzoLtKhPJC0Rp5nMQSS6UdVRV10IuT4rayGg4RSuuOuKfuMeSqCfuPRxX4S+IJaSbxGJvbSXL&#10;stw2UVLoK7B15Gy5DUOHDOA+aMK9GEjBqOF48IGlOLBjE97duBZPPLIUc6+5AgCw4a0tePr5jVi1&#10;eh0WL12JxUtXYtXqdVi+ak3IizGFnYS/qFNLCwOptO3ISDyQSaVg/GIKAESSCy0Tw6W6jgFa23z6&#10;Lsgcju5N0vKnUCgwYdxYPP/sE9i97U28su4pPPHIUvTvlwNLYxOefn4jnn5+I5avWoPFS1fi3hV/&#10;wtPPb8RDjz0j/FId8v3slbXe3yesRPwLTJerGTJZeO8W9RSJWAy330JS/hco4fTtwWYAwJDBA7hJ&#10;qaEughSIwaDHddfOwmsvP4cvPtyAl9aswhOPLIUuWYvi0gouzu5d8SdenP39X68Lv1SP8U+u0LrC&#10;pUQcn2lPtOKKdK6n4yp634mQLpLL5cjKTIP/zSCRpP3auO5St/aenTK+AKfPnBfuDptBA/vjumtn&#10;4Z67FuHJxx7EgR2bcGDHJnzx4Qa8u3Ettrz9ErdoT6wQy/kj61KpBFmZF25VxhOVSgmVkp8wimTh&#10;v3NQ08C/OEBr56FIUCgUKBg1HNddOwtPPvYgnn/2CS6ufPG0e9ubeOKRpe0umNMTRDL+yLparYJW&#10;E5l2ptGm02mhFJQtReICscHsPT8qFAruIssYxsTdn8Ggx4RxY7k4e+3l57g4e3fjWi7O5sycJHxq&#10;jxHJhgo3QatRQxOncRatuCIdi4W4osSdxCSdLhkSyYWRXZHsQr17pOiStcJNUWEw6DFoYP+QSymc&#10;zvCN5gqJpJm8x3K5PO76t/vIZLK2i0bJcvmPwywn2/ue+hbWiqbsrD4YNLB/yLXvJ0+dAQBkt3ax&#10;CReRvG0ZmFqtirs5E+0J9DcSiQtElzs2qlwHDezfrTiLFJGsbdmE8HMlnkQrrkjHYiGuKHEnMYth&#10;LtyiF8kyAHFkE+vi0gokayN/1VxZVY1zRcX49LOv8elnX+PF9Rux+tkX8eL6jdj17X7h4Z2qqKwG&#10;AAwdGN5SA5EkBxDzkyn/8qV45R9XwjsK4aBI8pZ6we+98V/FNFLOFRXj2PGTXFytfvZFrH72Rbz6&#10;+ns4fPSE8PAeI5Lxb/EnQkwFwiv1k4e/JjhNf+HjO1J3dIScTifOFRXjwKHD+PSzr/H+h1u5OHv/&#10;w60oLq0QPqVTZ4uKMWJA+AcDREmDeY8TJc4iHVed+fDDD2E0hj4QUVhYiPXr12PlypVYv3499u7d&#10;C4cj9Pjdu3cvdu3aJdwcMbEQV5S4ByEeJ+TFqyarFWUVVbxt4qSLeI/DQaOU4mxrPfmJwpKQV5rs&#10;SGVVNZdITZhxM+bfvhyLl67kakR/PuGdnd/YZMOGt7ZgZH5e1Ca5dEQkH8V77Ha7UXi2GG63m7c9&#10;nlRV18JkvtBXPRJ1oump3tNqfYMxognVseMn8err7+GRx57GhBk38+qMn35+IyyN3tZqv5w+i23b&#10;92HR/OAmXYd7voeP8IPPZrejuLScty3enS0q4b1+oqQBvP3hMCTPO8J3rqgYJa2vXzCTj7vC6XTi&#10;wKHDePX193D3/Y9i2pw7sHjpSixftQZPP78RL7z8DnfswR9/xonCkqBXgW5ssiEvO/wdZURy/mth&#10;NJlRW1vP2xZvohFXHbllTjOM1btx9ewZ2Lu3bUvGzuzduxdDhw5F8emPMC7/CNimz/Hg8rux/He/&#10;DSl5X7lyJR5cfi/uW5KKyydF/q48YiSuqKsMiUlutxvnzpdhyKA87hYUazsAxvKq8NBuefCvDjjY&#10;Pnjot3fj3hV/wktrVgXd0SUQX+ePf7/2HteRId2gRp3Ju0jKlPEFmDzxEowpGIEUgz6oLgxCkVqA&#10;SaL/LcSqMdzjRGjZZ7E0wmRpRP9+F/pdR6Jj0ZQlZixbMh8ajQovvPwOdm97MyylBL5OHxve+ICr&#10;WU/RqWC02KFPVuPKqeMw/pIx6Jeb060WkU6nE48/9VxEFmCS9fk7705ObW09xBIx0lJTeMfFM98H&#10;Oa+DUfUjANu9Rd78VdYyuPmRJqx5cgW+23cIxaUVeO3l54SHhcTXenTr5ztRU29BsjoJLjcLV3ML&#10;8nIycNmlozHpskuRlprSrYuFSC3AJJLkQJr5J9624tJypKboodVoeNvjSTTiKpCKKhve3myCuYnB&#10;hIsUaLI1419v1mL3t3ugVCqFhwdkNBpx9exZ+PPvB8Bmc+PAESfgaca9izLw3MsVuHjCrXjggQeE&#10;T2vX5s2b8exfH8PG50bj0x02mJsY9MuS4q5bMiO22mqsxBUl7kGgdpDRdbaoBJkZqdwfhIexoKXm&#10;UeFh3fL1Hhee+rcDU8YX4ExRGTa98VK3kp0zZ8/j4A9HsPXzb1BTb8aIASrMu5LFZRcnwaAT41xp&#10;Cz7d6cL+41KU1wQ/wtCeK8cpsXp5eGuEAyVYEHxoxBtfO8tIXxD+4QUnTpcpkJai63Z/7cqqapwu&#10;PIejx37h2opeM0mDWZNYjB/jHak8eLQZn+724MeTDCxWb7eRcHj4djkWzO7aB3NXCNcFQOvfeVZm&#10;epv63XgW6CKXMX8E1v4l77juuuVhB/SGPjhRWIKH778Nt9w4V3hIl/ni7NMvdnJtRm+epcKVE0UY&#10;lS+D0+XBD8fc+OxbFt/+FL55NXqtAk//VoKLR4ZvQTexZh4kyRcW02MYBmfOlWDQgNy4WzjOX7Ti&#10;SmjS9bsxf+GdGDZsGBYuXIhdH9+AFzZU4bcr/oKrrrpKeHhAX331Ff6x7o94eFkWps/7L9544w2U&#10;l5fjwN6P8OxjgzFy6ibY7fYuXwgsvfduzJ9RjZ37GVgc/XDNNdfg888+RcGgGtx/Z2RKE2Mlrihx&#10;DwIl7tEVqO92S81T8DDB11F2ZOXzKuw7UomJY0cgNSW0ke9t2/fxHvt/4KF1sZSd+134eCfwy3nv&#10;h974i4ahb04fwAO4mkNPtiqqalBVVY6P1nXthNcVgZakT5QEKxoXhE6XB0v+IIbV5sSk8aMhDWHi&#10;kqWxidenPTMlCbfOFmHypUnchFGThcXHXzvx6XdAjdEbQ9MnXYzc7EwYzY3cc0Nx4PBxXHlJC5bf&#10;Eb4yBuGKg4EupBKB7wPdf6Ey1lkIxvi/wkO75eQ5N37/vAf6ZA2G5Q8IS5yNGKDArIkezJws5+7g&#10;nSttwbeHgFc/vrDAzpTxBcjJyoDV1r0BiG3b92HFIjluujZ85y9Jyu8hVlyo/w6U8MajaMWVvzNF&#10;Foycuonr8rZ+/XpkqvfgwE8mTJr+ayxYsED4lIDWr18PtWcnNGoGNfZZeOCBB2A0GpGamorqE3eg&#10;z8g3cfr06S73iBeJRDjx3c0YOXUT97zNmzdj365/49lVkXmfYyWuKHEPAiXu0cUwDEQiEcR+/VEj&#10;sczzr5+SoKLWiVRDctAffK7mZjhdbkjEYlTUXFjiedJoJW64QgSlAvj5VAte3epNqqaML8B1V1+J&#10;i0aP7FZ5jL8Dhw5j+ao1YV05VVgmg9byJYlEwns/4pHb7W4zOhLulXlNFhY3P+JEskYFrVYVdI9f&#10;m92JFoYBwzCoM15IwO+Zp8FFwzxwt3jw9T4xPt/nTaQWzZ+FyyZ4S69CvWMk9OL6jdi5axc+eil8&#10;E7aFC5egNXlPlI4y/gLFWbjLGk6ec2Ppn23IzUqHUinHhWnRXWNp8pbuWW0OWO3eAYXMlCRcNxW4&#10;aIQMliYWn30L7PvZm5wvWzIf4y+9CAWjhvO+Tnc88tjT0ErP4PH7wxO3EGsh6/M8bxPLsmAYps37&#10;EY+iEVf+hIn75s2bwTR9hQM/ng8qcfctkgTZQEi0V3HPC5SAd0Wg50U0cY+huKLEPQiUuPe8cI+O&#10;+pfK7Dl4DF98uKFbCfW5omL8cPgovtyxBycKS6CQy+B0uXHr3Jm44bqrulUP2p5zRcVYvHRlWBN3&#10;YZlMogt3uczDz7pRUisLS6mMfwnWx5/tRG2DBfIkKeRJMtx56/WYc/XMbsVse8K9omWguzi9TbjL&#10;Gq69z4bRI4dhz8FjWLZkPu65a5HwkC4zmcwoPFuE/Qd+5EqytGol9MlqLL3zZkybOjFsF4X+Vj/7&#10;Ikx1J7D298FedgQmLGfoDcIdV/4ocfeKpbgKbhiIkChzuVywWC6MOIokuoB9oEP1yW4xRubn4TdL&#10;vQlF4dki4SFBGTSwP265cS5ee/k5vLLuKcyYOg4A8J+t2/HQY8/gxfUb8elnX+PY8ZMBV0d1Op1B&#10;92X3daBpMIWnLZVYNZuXtLMsi/oGI6+NYryz2eyw2S50ZxArw9ux6OAvNtx20xzMnjEF27bvC/o9&#10;9edbZOmeuxbhgzf/jjVPrsDg/jlotDrw91c24S9r/45XX38Pn372Nc4VFaOyytuC0l84V9QMlUgx&#10;mvdY+LediIwmM1wuF/dYrJ7K298dlbUMGm1u3LxgDhbNn4W9B7o3wdq3yNKDDyzFFx9uwBOPLIVK&#10;KUdZVT2eXPNPPP7Uc3j/w634ZvdenCsqDhhTgbZ1ZuyYkdh39EKnp+4SqyfzHgv/1hNBJOOqqyZc&#10;pMCpU6eEm6MilA403RVLcUWJexBotD36WNaDqpp6fu9t5WW8Y7qjsKQZkyeM5UbC6+oulLt0V8Go&#10;4XjysQfxxYcbsObJFbhy6jj8fKKQt0z4hBk38/5Nm3MHbr5zeVAfgL7R1vpwJe6CDwGHw4n6BjNE&#10;ovCMiMUCh9PJawsJsdx7wRIG50q9y5KPGJaPS8d6y418/dy7S6FQ4Ippk/Hay89hy9svcUvQb3hr&#10;C55+fiMWL12J+bcvbxNXV9+4DI889rTwy3Uor7XzjtPV/ZuyIklOm9Iri6UJdkfoFzTxwG53oMnq&#10;LUcBvOtRBFp5MRRHT3rbsub2zcbggf257lXhYDDocd21s/Df9zfglXVP4eH7b4MuWYsXXn4Hq1av&#10;w+KlK3H1jcsCxtn7H24VfrmoEcnHtinFqmswdmsOUSyKZFx11eUT9Xj88cexcuVKFBZ6WxpHmsPh&#10;wN69e7Fo0S24+7YJGDKQ/15HSqzFFSXuJKYplQooFEmw+p2kxKoxYVvq2epwI7N18uvI/Dyup3s4&#10;GQx6XDFtMh58YClee/k57N72Jt7duBYvrVmFJx5Zyvv38P23oabeHLGlyzsjko9tsxy9yWxBWqo+&#10;7mvb/emStbDaHPxRK+1M3jGhqmvwXkCpVOGbbBdIdlYfbgn6Azs24YsPN+DdjWux5skVbeJq2ZL5&#10;vAmIXeH7+Stqun+nRaSaxnvMMAyM5kYka6PXQq0nGPQ61DeYeYu0iNXhibPSSu/XzM7qw11kBbqL&#10;110Fo4bjlhvncnG25e2X2o2zKeMLcPrMeeGXiBqJll/K4HK54HQ2QxvF5eijIZJx1VUpejmqT9yB&#10;voYTGDp0KJYuXRpSb/euMBqN2Lx5M6ZdPgUPLr8bt90gwt9WjxAehoEDIzO4GmtxlTifxFFwqrB7&#10;ZRQkNAZdMuoaTPyTlHYe75hw6N8vB42tk7UiSaFQYNDA/pgwbiyuu3YW759vhLanBDpBWW2OHjtB&#10;RYpMJoNGreSPWoWpDMvZfGGEOie7DwCgtCy8nZACMRj0GDSwP66YNrlNXPkuToPh+5m7PW9CrIVE&#10;zb9LZrXaIJVK4r5DUWfUahWkUgmami50YwnXwEO9+cL5MNIXif6ys/q0G2e65Miubt0RkSSnzYJq&#10;FksTdMmaqE8ejLRIxlUwUvRy3H9nDqpP3IFRA4rw4PJ7MW/eDWFL4I1GI9avX4/U1FS88eoaPPfH&#10;vtj3yTTMuzpwr3aVKvznk1iMK0rcSczTajXQ6/gfCD1xkooEk8mMc0XF3L9Q+Gqa+2UH1xFHSCQf&#10;2+YEJRaLkZGekpBdP1JTDJBJ+Sd/4YVLd/nunER7caHKqmoupgLVvHdFuOo3xerr20x0TkpKQmZG&#10;Km9bosrMSEVSEr+lZjgGHuSyni9d8z93BVPe5y9cK/QGek3l8iSkGKJTThFtkYqrUKTo5fjNXYOw&#10;44PLcNsNIjy4/F6MH3cJNm/eHFI9emFhIVauXInU1FQUF36CE9/djA83XoRJ4zKFh0ZcoNe0p+OK&#10;EncS88Ri76qKwlKNQH9QofB9cGzbvi/o5bq7ymQy49jxk/j0s6+x+tkXcff9j3I1oYuXruT9Q2uJ&#10;UFc5WuuElYrufZAHSlplMhk3+TXRKJUK6HTJvG2ipH7drnXPTL0Qp773JlIjopVV1fhm9168+vp7&#10;WP3si7jhFm/d8fzbl3PxNP/25Xj6+Y3ITOuB9zHAaDtaX/torjTYk7QaTZu/Z7FqTLdrklP13r93&#10;k8nM3R2J1N+qMM58Ne3+562rb1zWZj2Lrjh95jyumRL8HSF/IvnYNnMoAECnS07IQQdEMK66Q6mQ&#10;Yt7VmdjxwWV47o998carazDt8il48803YTKZhIe3cfz4caxcuRJDhw5FX8MJnPjuZjy7Ki9qtexC&#10;sRpX1A4yCNQOsmf56pH9/2C6u1z9b1azyM0bhd/ddxeuvnEZ1jy5AldM488eD5XT6cTRY79g0+Zt&#10;vPriwXnZyMvNwrixBdDrdeiXe+HOQX2DESqlMqg+yb4+7pue13IL8wQrUKs+m80OpVLR5oIp0dhs&#10;digUcm4BIA9jQUvd6pD7IjtdHsy814InHlkKtVqFVavXdbvNqD+TyYy9+w9h8ydf8SYkjhk+EMOG&#10;DkT+oAFIT0/ljfKXllVgaP4gZGd5S3e64sX1G3H0yF5sWB36AkzC9QBYloXD4Uz4EplAhH9PnuZS&#10;tNT/RXhYl50rbcGdj1vxyrqncPCHI9jw1hYc2LFJeFjITCYzNm/9nFsFGgCU8iSMGNofY0YNRU5r&#10;bb3/RenJU2cw+bJxQcX63fc/in6pFXj8N6FfyEnT/si7W8gwDJqb3W0S20QU7rgSaq8d5LxZXWuG&#10;sO9QDd78yILX3tqNTRtnddgOEgDWPXMtbpmbhhR91xLjpJyNXDvIwsJCbFj/u7C1g4zVuKLEPQiU&#10;uPcso8kMo8mCgf1zw3aS2vi+HW982oyH778NL7z8Dra8/VJQyU0glVXV+G7vAbzzwTbU1JsxYoAK&#10;syYySE8V43y5pM3qg7pkLXKyMkOqQwaAzZ98hfq6ytAXyhFrIU1/kjdr3reipf8KfYmquLQcKoWC&#10;t0Jvdxf6uuVhBwYMyIcuWYvi0gq89vJzwkOCduz4SezYtYfrsT1ptBKzLgNaWjz45pCIWyQHAObM&#10;nAS0ttoLhc1uxwsvv4N75ibhVzeGlmSLZEMhTX+Et81iaURdg4n3N9wbsCyLouIypKcaeHd5GONb&#10;YJ3f8Y7tKt8F4rIl87H3wGGMHpmPBx9YKjwsKL7Bhi+3f8uNnt88S4WxIwBzE4v/fnNh5efMND0u&#10;vcg7QTDUOKuprceGt7bgLw8oMX1CaOcZsWo2JPqFvG1V1bVgGAZ9c7J42xNNJOJKqLuJu8+ZIgvs&#10;jhacr0wPmLifOGXC5ZOyupyw+0QqcY/luKLEPQiUuPesdk9SjZ+BtX7MO7arTBYWt61qRqPViZuu&#10;vxLzb7haeEin6huMqKtrwNmiYvx8opAbBb1mkgKzJokxfgx/xNLp8uBsSQtKKxn8dBKAWIPP99Tz&#10;jgnGNZM0uHVO6JMIxdrFkGin87aVV1RBIpEgqw+/w0wicjicKCmrbHOR0p3VVHfuc+HJl72J9Krl&#10;d2F0QdsOCJ05eeoMAODw0RNcEpWZIsd1Uz2Yfbm8zd0Vk4XFmeIWlFQwKCyRwWKTdKs/9j3zNFh0&#10;nQQKeWglWNL0v/A6FPmWa8/KTGtTotQb+C5aBuT15e7ugHXBXfuHkO/uvLGFxcbNjUjVa/HEyvuR&#10;kR78xf/JU2dgs9tx+sx5vzhLwq2zRZg5WQ6Djn+BZbKwOHrKjfNlDCrrVSipbMYv50OrU880yHDP&#10;AgmuvEweWpyJtZBlPMObQ9GbBh0QobjyF67E3efjr8UBE/dQy2EikrjHeFxR4k7iSpPViorKWgwZ&#10;lMc7SbXUrYGHCa1zx+e7nPjXRzI0mLt3kss0yDDtUhlGD/VgzDBZmw+8WBRoVNT3Gg8akNtjs+aj&#10;LdBIisddi5a6P/KOC8azGxX48aQL1XWd13Z2ZNIYHYb3d2DkEClGD5OFluBEWaCLwdraetidTvRv&#10;bV3YGwW6u8Paj4Ix/4N3XDDu/iNQa3LD3Ni9jliTxmgwboQbwwdLMSo/Pv7uJSm/h1jBX2kz0Guc&#10;6AL9zt2NK5/emLjHelxR4k7iTn2DEbpkLS+p7G6SVVnLwOEM7U9BqRC1Gf2MCwFKZNA6At3c3Nyr&#10;RkUZhoGlsanN5L7ulsz4FmMKRYpOHBcXf0KBLgbROjKoUMh7fLSqJ3n7P7va/G11p7TB6fJ0q9d+&#10;Tmbod1V6UqBSBpZlYTSZYdDrLgzs9AKRiCuf3pa4x0NcUeIeBCqViW2s7QAYy6vCzaQdwomDJLDu&#10;ToDuVdq5GCSd6OZdw95GJBsKaeoDbdqMEoEwxFVvStzjJa7ibziHkNYr4PoGI9xu77LfACBWT+h2&#10;K7/eQqyZ1yZpt9nsaLJemDjbG7ndbtQ3GHnbpIZfJcSaAdEgTVnRJmk3msy8v1PiHSHlrY4slkOS&#10;cj8g7rkFjOKGWAuJfgkvuQr0edAbUVx1QxzFFSXuJC6JxWI4nS7U1NbzVlSVJF/Xo31s44FIPhaS&#10;ZH7PdrfbjaqaOrjdoZd2JAKxWAyzpYk+/EIg0f+2zQJeTVYrauuMvL9R4lVbZ+RdKItkGZAk38E7&#10;hrQlTVnBm/SM1otDs6WpV3Uqag/FVWjiKa5i66chJAhZfTLgdDW3SbKkqQ9Q8t4OkWwopIZf8bax&#10;LIua2noo5Eltarx7G4lEgqzMdNTWGXkrh4pkGZCmrOAdSy4Qq2a3uYPjdrtRUVmLrMy0Xl3XHohc&#10;LkdGegoqKmv5dw1VYyDR/5Z3LLkg0MWhzWZHfYMZOVmZMVF/3JPkcjmyMtMoroIUb3FFiTuJWxKJ&#10;BDlZmahvMHOLMwGtI6T6JTRCKtBe/Z7RZIbT1YzsrOgvJx2L1GoVMtJTUCcomREl9aMPvwACTeYC&#10;gIqqGqTok9tMmCNeKQY9dMkaVFTV8LaLVWMg1oRnVehE0t6cnKqaOmSkp/T4ojixQqdLbj+utIt5&#10;20h8xhUl7kGgiamxR6lUYMigvDYjeiJZBqSp/0PJe6v2knYASEtNwYC8vjF3O7AnpRj0yA2wyAaN&#10;XPG1l7QDQL++2UhLu7B6K2krMyMN/fpmCzdDknwtzdfx015yBQAD8vr2+juFQu3GlXY6xZWfeI0r&#10;+qQmcc93G8vtdvNuD/qS994+sbC9pL3JauVqj2PtVmAs8L0mDoeTV6NNybtXoKSdZVmuvlYsFtPF&#10;YCf8XyP/v0cAkOgXQqK7x+/o3ilQcsWyLBwO7wqudO5qi+Kqc/EcV3RWDcKpwiLhJhJDmqw2lJRV&#10;tk3e01f12pp3kXxswKS9vsGIispauFzNvO2krZq6elRW1bRJ3qXpf+m1d3TE2sUBk/bKqhrU1DaA&#10;YULvK94bMQyDmtqGtnGmntCrLxLbS64qq2rQYOzewma9AcVVYPEeV5S4k4SRYtBDr9O2Sd59E1Z7&#10;2y1CsWo2pKn3BUza6xvMyM3pE5P1e7EmJysTTldzmw8/7o5Ob7ooFGsh0f+2zaqovg89p6sZebnZ&#10;MT1aFYskEgnycrMDxplYNQbStD/2rotEsRbS9L+0m1wBoDk5XUBxJZAgcUWJO0koaakp0Ou0bSbm&#10;eCes9pJbhL7kKkDtsbdPuTdpV6tVwt0kAJlMxn348ToYccn7AxArpvK2JyKRJAfS1P9p86EHADa7&#10;nUva/Vc0Jl3nH2c2+4WORmidGC1Nf7JXXCSKZEMhy3imTWs+tE6kR2tyRWVYXdPduEpN8Q7uiEQi&#10;iEQiLFy4EGCqhId1nbsICxcu5L5eOAwdOhQikQhDhw4FPIHvIidSXNHKqUGglVPjB8Mw7Y76edy1&#10;YIwvd2s1uVglkg2FRL8k4MnJp6PXhrTPN1rV3omdtR0A07QJYJuEu+KeWDUbkuTr2ty98UdxFR6d&#10;vY5M42dgrR8LNycEsXZxm7s5/jr7GyTt605cnSmy8B6npiiQom//XNARo9mFBqO3jtynb7YaSoWU&#10;t62rhD+bSilFTpaaty3R4ooS9yBQ4h5/fFfSbWaHsy4w1h3tnqjiUXsnJ99twNQUA5XGhAHb2vc+&#10;Watpc9fCw1jAmN+Dx3WYtz1uibWQ6H8NsSJfuAdutxs1tfVxM0oVb1iWRWl5JXKyMtvcxfA0l4Ix&#10;/V/CDD50NOBgs9nR2GRFVp+2+0jwKK684jmuKHEnCc1ms6Oqpg5qlRKZGWltEgxPcykYywfwuE/z&#10;tscTkXwsJPpFbZaaR2tyVVJWCanU2/NeeKImofHNE8hIT2l7UQiAtR8F0/hmXI++izXzINHMCDjK&#10;3mS1oqKyFin6ZKSlpbT5uyLd57tAtDRakZOdAa1GIzwETNMusLZP4jfOxFqI1dcHHHBA68BLbZ0R&#10;aal6pKVSa9FwoLiK/7iixJ0kPLfbjYqqGrS0MBiQ1zfg7ULWfhRs08dxNdIgkuRArFsUcDQUrW0M&#10;S8oqoUvWBLxoId3juyhUyJPQN0DPd7AuMLb9cfcB2NGFIPw+9LIy02hxpSiwWBpRVVPf7kWih7GA&#10;bdoO1v6lcFdM66z8qryiCk5XM7Iy09vc2SLdR3EVv3FFiXsQqFQmfrEsC5vdHnB0wV88JPAiSQ7E&#10;2nkBJwn6Y1t70sbrySkeuN1utLQwHZcgxUkCL1ZMhVgzrc3S30K+VYqFi56RyHG5XBCLxR3eMYuX&#10;REusmg2xdma7F4Y+DocTUqmkw9+ZdA/FVXyixD0IlLgnBl+NX2Z6WrsJF2s/CtaxP6ZqlTtLrFiW&#10;RVOTFXaHMy7r9uKdw+GE2dKItFRD4A8F1gXWcQSs9YvYuTAUayFWTOrwA49hGDQ0mCCXJ9EIewyw&#10;WBrhcjUjNdUQ8O6hh7GAtf8UUxeKIkkORKppEKsubjfOfHMm0tNS6KKwB1BcxQ9K3INAiXtiYFkW&#10;RpMZ9Q1m6JI1SDHo2v2D9p2sPPbdPZJsiWRDIVZNgUgxrN0TE1rLNuoajGhpYZCeaqAEqwd4W22a&#10;YGm0Ii1VjxSDvt3yJE9zKVj7IbDOfT3yIShWTIVIMRpixbB2byn7LgTrGkyQSiXIykxv9++ERI/L&#10;5UJVTR33t67VatqNM9ZZCI/zWM/EWetFoUhR0G45H1ovDE1mC3c+bvfCl0QUxVX8oMQ9CJS4JxaX&#10;ywWjyQJXczP69+sr3N2Gh7HA4zwFj6sQbPORyJywxFqIky6CSJ7fabLuwzAMzpwrQVqqHga9LuBo&#10;CYke30WURq3q0sQnT3MpWOdxeFwnIzZJWiTJgUg+yvthl5TXbrLur8lqRU1tA10IxiiLpRF1DaYu&#10;1+qyzkJ4ms9GNs5kQyGSD4coaXCHSZW/+gYjrDY70lNTuvR7kMiiuIp9lLgHgRL3xMSyLDeyUFtb&#10;D51O26WRRY+7Fh53FTyMCZ7mUwBrC+rEJZINBcRqiJKGQSQxQCTLCti2KhCbzY6WlhYuofL/HUjP&#10;8+8L7HK50GS1dfmiytNc6o0rdzk8TB3QUtP1uz1iLUSyIRCJ1IAsFyJZNkSyzC5fAFqtNiQlJUGp&#10;VMRdb+PeyP/v3uFworm5ucORUg7rgqelBqyrCGAa4GHq4HGf6fpghC/OJOmAJBVi+UCIpJlduiD0&#10;jYTqkrWQyWR07opBFFexjRL3IFDintgYhkFtXQMsjVYoFElITdFDrVKF9sffegIT6upJKBCGYWBp&#10;bILRZEFLCxO3rax6G98taKezGSn6ZGi1mnbnVnTG464FPPzFSwDvCoih8l1Y1DeYIZVKkJmR2ukk&#10;bhJ7fHdIfOcGrUbdpQGIQALGmUjR5YGFQHx9s33nVyq9ig8UV7GHEndCBNxuNyyNTbDa7FwJDcMw&#10;ANClEdNwcrvdkEgk3MhtVU0dDDpv8hfSBQXpMQ6HE01NVoglYu6Cy+Vy9ciHjP/3NZrMcLmaAy4o&#10;ReKPzWaHyWyBVqPm7sj1VJy53W6urri2th4AunXhSnoOxVXsoMSdkC6oqq6FpdEKjVoJlUoJrUYd&#10;sYkuNpsdDqcTVpsdTmcz9ctOUL65CQCgS9ZApVRE7ILM1w7VYXei0WpDSwuDQQNyIxbDJHa4XC6c&#10;L6mAVCpBskYNpUoRsTsq/p2tLI1WAKC71AmK4qrnUOIeBCqV6d0cDiccTifsdgdv1KGquhaq1it9&#10;hUIOmUzWafLFMAyam91obm4G01pL7FsEo6q6FgCg0aigkHu/HklMvl77vgs13+q2LpcLFksT5PIk&#10;iCViJMlkXRrZcrvdaG52o6WlBS5XM9RqFdRqFdcCVaNWQalQQKGQR/3uEek5DMPA6XTBZrPD7nRy&#10;dxJ9gwQyqRRSqRRJSbIunW9cLhea3W6wDAuXqxkGg46L26qaOi7OlEpFp+dCEr8ornoGJe5BoMSd&#10;CPnqzl2uZu/kPpsDA/JyIJfLuREJf7748a1ap0v2jlBQmQLx56s7d7tbYLM7AACDB+YBfrHjo0vW&#10;cH37q6prYbM7oFYpIRGLuzzRmvROvvIthmW5uPGPJd/oJgDenb9ThUWQSiVQq5SQyaTdqnsmiYfi&#10;KrIocQ8CJe4kGCzLwu1287bRSYh0F8MwaGlp4R6LO1n5kJBQuN1urrMQAEilUrpLQ7qN4qr7KHEP&#10;AiXuhBBCCCGkp/TeIiFCCCGEEELiCI24E0IIIYQQEgdoxJ0QQgghhJA4QIl7EE4VFgk3EdIltXUX&#10;uoAQEk7VNd72oYSEG523SKRQbIWOEndCosBoahRuIiQszJYLrdUICSc6b5FIodgKHSXuhEQBdSMi&#10;hBBCSHdR4k4IIYSQNmjAgZDYQ4k7IVFA8yNIpFByRQghvQcl7kGgD0hCSKyhi0ISKRRbJFIonwod&#10;Je6EEEIIIYTEAUrcg0CjD4QQQggh3UP5VOgocSeEEEIIISQOUOJOCCGEEEJIHKDEnZAooIk4hJB4&#10;Q+ctQmIPJe6EEBLHKLkihJDegxJ3QqKAJuIQQuINnbcIiT2UuAeBRrYIIbGGkitCSLyhfCp0lLgH&#10;gT4gCSGEEEJIT6HEnRBCCCGERA0NhIaOEndCCCGEEELiACXuhEQB1fMRQuINnbcIiT2UuBNCSByj&#10;5IoQQnoPStwJiQKq5yOExBs6bxESeyhxDwKNbBFCYg0lV4SQeEP5VOgocSeEEEIIISQOUOIeBBrZ&#10;IoQQQgjpHsqnQkeJOyGEEEIIIXGAEndCCCGEEELiACXuhEQBTcQhkUKxRSKFYouQ2EOJOyFRQPV8&#10;hBBCCOkuStyDQKMPhBBCCCHdQ/lU6ChxJ4QQQgghJA5Q4h4EKncghBBCCOkeyqdCR4k7IYTEEYZh&#10;4HK5uH9ut1t4CCHd5na7eXHGMIzwEEJIDxB5PB6PcCMJ7FRhEdVlkZBQ7JBguFwu2OwOuFzNYBgG&#10;VpuDix+LpRFVNfXcsbpkDbL6ZAAAqqpr4WpuhjwpCXJ5EtQqJeRyOXcsIf5cLhearDa43S1c3PjH&#10;kqXRyh2blZkGnS4ZaD2fadRKSCQSijMSEvpMDB0l7kGgQCOEhBPLsnC5muFwOmG3O5CZkQaZTAaX&#10;ywWjyQKVUgEAUCjkXUqM3G437HYHAMDucCJZq4FarQIAFJeWQ6NWQalQQKlUQCymG669BcuycDic&#10;cDidsNrs6N+vLwDAZrOjscnKxZlKpYRMJhM8uy2XywWn0wWmNX5TDDrI5XK43W7U1NZDpVJycUZI&#10;IJRPhY4S9yBQoBFCwslX56lRK6HVqKHVaiKSULMsi6YmK+wOJzeKOiAvp0sXAyS+uVwunC+pAFrv&#10;zqiUiojFGcMwsFptaLLaYLV5LyDpM5MEQvlU6ChxJyQK6CRFfGUJLMMiIyON2yaTySKSRHXE4XBy&#10;o6EWSyNcrmZotRoaIU0ANpsdNpsdcnkSV9ricrmifpHmu5vki6na2nqIJWJoNeqo/yyEJJLofloQ&#10;Qkgv43K5UFxajvMlFXC7W6DVarh9crk86kk7AF6CrlB4k6iSskoUl5ajyXqhrpnEjyarFcWl5Sir&#10;qAb83le0xlm0icViXpxptRo4nd7R/+LScrhcLt7xhJCuoRH3INCoKQkVxU7vw7IsxGIxN9Ju0Osg&#10;kUiEh8UMhmFgaWzi1Sb7fgcSm/zfH4fDiebmZmg06piOM7fbDUtjEzfyTjHWO9FnYujor4UQQsLI&#10;4XCiuLQcRpMZaB3tTEtNielkCgAkEjgHc/gAAH0jSURBVAlSDHouabfZ7CgqLoPNZhceSmJAk9XK&#10;e3+USgV0uuSYjzOZTIa01BTuLoDRZEZxaTkcDqfwUEJIAJS4E0JIGDAMg6rqWpSUVUKjVsGg1wkP&#10;6VEmkxnvf7gVq599Ea++/h5MrRcW7VEqFUgx6FBWUY3yiioqbYgRvtKrispapKcaYm5ewrmiYrz6&#10;+ntY/eyL+PSzr+F0dpyQG/Q6aNQqlJRVoqq6lvrFE9IJKpUJAt3aIYS0x+FwosFoQnrahdHEWPH+&#10;h1vxwsvv8LbNmTkJTz72IG9bIAzDoLauAarWEV3SsyyWRtgdTmSkp8bU6LrT6cS/XnkL7235mrf9&#10;iUeW4rprZ/G2BeJyuVBXb0RqSuxdjJDwo3wqdDTiTgghIWIYhrvFr1Qq0DcnK6aSdqfTiUceexov&#10;vPwOMtP0ePj+27BsyXwAgKWxSXh4QBKJBFl9Mrik3e1202qtUebyWyFXp0tGVp+MmEvaH3/qOby3&#10;5WuMzM/DmidXYM7MSQCAmtoLi4V1RC6Xo29OFpe0OxxOGn0nJABK3AmJAl+/bpI4bDY7zpeUw2xp&#10;FO6KGdt3foc9B49hyvgCbHrjJdxy41yMv/QiAMCeg8dwrqhY+JROWRqbcO58GXWfiRKLpRHnSyq6&#10;fKHVE/71ylvYc/AYli2Zj9defg5XTJuMoUMGAAA2vLVFeHiXNBhNOF9Cte+ECFHiHgS6rUMIQeuE&#10;urKKauh1Wm6J+Fh0+OgJAMAfV/4OCoUClVXV2LFrDwBgZH4eBg3sL3hG59JSU5CVmYaKylrUNxjB&#10;sqzwEBIGLMuitrYeVTX1yMnOQFpqivCQmOErj7nnrkUAgGPHT+Lgjz8DrSVZocjOyoRep0VJWSU3&#10;0ZskDsqnQkc17oREAdXzJZbyiioY9Dqo1Srhrqg7V1SMFIMeBoOet91kMuPO+1aipt6MZUvmY+vn&#10;36Cm3psATRlfgEeWL0V2Vh/ec4LhcrlQVVOHfn2zqZ1fBDAMg7KKKmRlpvd4+ZXT6URFZTVysvtA&#10;oeDXn58rKsbipSuRmabH3Guu4I2wz5k5CSsfuq/Nc4Jhs9lhMlvQNydLuIuQXokS9yBQ8kVCRbET&#10;/3wjy7GSpH762dfY8MYHXDK+5skVuGLaZG7/i+s38iYK+hKr8ZdehIJRw+F0OnHm7HmUlJZDrVZh&#10;aP6gbiXyDMPEVN11vIq11/HV19/jLvoy0/T46xMPoWDUcG7/3fc/ihOFJdzjkfl5mD1jCqZOnoDs&#10;rD4wmcwoPFuEuroGpKenIn/wwDYXmV0Va3+DJHT0mRg6StyDQIFGQkWxE99YlkVlVQ20GnVMdFbx&#10;H+W87aY5eOHldzBlfAGef/YJ7phjx0/ib/94DQZ9Mq67+kpcNuESbuTzwKHD+Ov//otL+n0WzZ+F&#10;++5dEvQIaZPVipraBuTlZkMmkwl3ky5yu90oKatEZkYqtJoLK+z2lE8/+xpPP7+RS8ZfePkdLJo/&#10;Cw8+sJQ75pvde/G3f76BK6eOw2UTLsGYghG8OFu+ao3fV/R6+P7bcMuNc4WbO1VbW49mtxvZWZmU&#10;vMc5+kwMHUU+IYR0wJe0o3XZ9ljw1+f+gcw0Pd7411qoVd5ynSumTuQdk5pqwF+efATPP/sErpg2&#10;mZeM+5L2ZUvm492Na/HSmlUYmZ+H97Z8je07v+N9na5Qq1RQyJNQUlZJHWdC5EvaFfIk7j3tSU6n&#10;Exve+AAj8/Pwz789jarqWgDAjOlTeMf1y83BG/9aiwcfWIoJ48ZycWYymbF81Rqum9G7G9dizZMr&#10;kJmmxwsvv4MDhw7zvk5XGAw6OF3NqKyqobkVpNeixJ2QKKCRhfjlS9pjZZSvsqoaJwpLcOlFI6BU&#10;KrgR0ZlXTuX2333/o5h/+3LMv305Vj/7IrfYkm9fTb0Zi+bPwj13LcKggf0xYdxYPP/M44DfhNZg&#10;iMViZGdlcsk7tfELDsMwXNIeK3F25ux51NSbMXvGFFRUVuO9LV9jzsxJXJnMseMncff9j2Lx0pW4&#10;+sZlePX197jFlg4cOow771sJAFh250245ca5GDSwP66YNhmP//4+AEBdXYPfd+samUyGvNxsLnkn&#10;pDfq+bMDIYTEMINeF9Fkyul04sChw1j97IvcqqYdrTaZ0lofXFxagf0HfgQALLl1HjfS+cfVz+NE&#10;YQmmjC/AsiXzsW37Pvz9X6/z9o3Mz8PNC6+H0+nEN7v34v0Pt3KJ1tgxI7nvFQxf8p6ZEVsLA8UD&#10;iUSCzIzUiMfZN7v3cnH26Wf8hZKEUlMNAICq6lrs+nY/AGD2zMsBX9/2p/+GE4UlWDR/FubMnIQN&#10;b23B9p3fwel0YvmqNaipN2POzEmYfNk4OJ1OfPrZ13j19ffw1//9FwAgr19fv+/Wdb7kPTXF+/MR&#10;0ttE5gyRoGjUlISK+rjHH9+osVqtilgydez4SfzmoSewfNUabNu+D9u278N7/3kfv77/d+0m70eP&#10;/QIAqDda8Ld/voHMND0um3AJt9+XtP/1T49i4IB+AIBkrZp7DgD8+u5FOF14Dr956AmsWr0OL7z8&#10;DmrqzXj4/tu6tMple8RiMVebzbIslTN0wv810mo0EYuzb3bvxc13Lseq1eu4OPvb357Hsvt+KzyU&#10;c/inYwCAn08UYsNbWzBn5iRMGDcWAFBRWc0l5g8+sBQ5WZnc83x91zPT9Jg983Ls3X8IN9+5HE8/&#10;v5HrOPPEI0t5E1yDJZPJuIWa6O5OfKJ8KnSROUsQQkgcM5rMOF9SLtwcVgcOHca9K/7E68gBAA11&#10;5dj73W5UVFbztvvkDx6Ikfl5qKk3Iy1Fh78+8RA32v7+h1u5486cPQ+VSgn49dn2lSksX7UGq1av&#10;45L8dzeuxe5tb4Y0YbA9lVU1qK83CjcTP/X1xoiXfLz6+ntYtXpdm4nIO7d/iWPHjqGyKnCcDR82&#10;BJlpei5G7r3rVm7fO+9/zP3/uaJiaDTemvzDR0/AYNBj2ZL5qKn31rg//fxG3nyK/76/oVsXh0Ln&#10;S8phieFF0AgJN+oqEwSaBU1CRbETPxwOJ0rKKpGb0ydifdqPHT+Je1f8SbgZKSoWX3z6EQYNGoIv&#10;v/qqwwWSKquq27RvfP/DrXjh5Xd42yDo4mEymXHk5xOw2ezI69e3WyOfHXG5XDhfUoGc7IyY6JAS&#10;ayyWRlTV1GPQgNyIdeLxdYURSpbasf2rbSgYfRG2bNnSbpw5nU4YTeY2cbb62Rexbfs+3jYAeGnN&#10;Km5UvrKqmhu1H3txQZuvES5NVisqKmuRl5vNjcKT2EefiaGjxD0IFGgkVBQ78YFhGJwvKYdep43o&#10;SpXC3tcAYFABX376AQDgyquuw4f/eYvX77qyqhqvvP4fv2dckKxV4+aF1yM7qw+OHT+JktJypKen&#10;oq6uAcOHDWk3MYu0aCSn8SgaFzUmkxlX37iMt41lGciYRuz/bjsA4Ko5C/Hlpx/yjjl2/CS2fPIl&#10;b5tPslbNtQs9cOgw6uoaoFarYLPZMfmycSH3Z++u+gYjzJYmDOyfG7FyIxJe9JkYOkrcg0CBRkJF&#10;sRMf3G43TCYL0tJSIpYA+Hqw+zS7HNBI7DDo1Pjkk08wbuIU3H77HVj+2wu9stHBKKfPsiXzuSXn&#10;Y0l9gxFajbrHV/+MJS6XCza7g5toHAnf7N6LVavXcY+bXQ4oPBZkpqdg69atmDJtJh56cAUWzLuO&#10;97xAF5X+nnhkaVhLXcKBZVnU1xthMOjoAjFO0Gdi6CLzyUQI4aETVHyQyWTIyEiLWNIOAEqlAuk6&#10;GbSyZkjcJhzZ+yn2fLsTYrEYI0aMxMWXTMSye5YIn4bi0goAwO5tb+LAjk3cvy8+3AAA2Hsg+L7Y&#10;0ZCWmkJJu4BcLo9o0g7AO7/BZUYfvRRJjDfOvt/n7dE/ddoVWLz49jZJu8lk5roO+cfYgR2b8Mq6&#10;pwAANbX1vOfEArFYjIyMNEraSa8QuU8nQgiJEwzDwNja6zzSsrP6ICtdjx1fbuVKFvoPGAirE7hh&#10;wWKs+9+nA65cOnuGd+Eb4aRV38+94PqreNtjTZPVCpfLJdzcq7hcLjRZrcLNETFh3Fj0SU/Gfze/&#10;hz27vXE2cdJUOJkkLF12P+5fdqfwKTAY9Jgzc1LAEfeSUu9k7fGXXiTcFTNYloXRZKZOMyShUeIe&#10;BBo1JaGidpCxrbauAY1N0UmoAODv657Hn57+f7h00iwsXHQPlv76d/j3P1/Es0//IWDSjtbVSeOZ&#10;1WpHXS/vMlNVUweHPXCbz0h4+Z/r8YcnnsbQiy7Hr5atwB133oN/rFuLJYtvEh7aZb5ORbGqscmK&#10;hgaTcDOJMZRPhY4Sd0JIr+ZyuWBptCIrM124K2IUCgX+/MeVOLT3K3z47iv4w/882GMTSKMlIz0V&#10;VpsjaiPOscZiaURLC8MtbBQN2Vl98NfVf8Spn3bjtX+/iPuX3ZnQcSYWi5GVmQ6jubHX390hiYsS&#10;9yDQqCkhiaeqpg4p+mSqw44wiUSCrMw01NQ29LqFmViWRV2DCempBlpVNsLkcjl0yRoYTd7Fxkhs&#10;onwqdJS4E0J6tfTUlKiOgvZmWq0GmRmpws29QmZGKrTayLR+JHxpqQYk02tNEhQl7oSQXk2tVsXF&#10;KOjhoycAADnZgReysdntwk0xRywWQ6vRRLRrTyyKp9/b0tgk3AQAyOvXFwBw8tQZ4a6YI5PJIrZ4&#10;GiE9LfbPIoQkAJqIE3scDidstthPdoWEk1d9ifzpM+d522OZw+HsNbXuTVYrHI7oTUjtrj0Hj2HK&#10;+ALh5piflBqIzWanWneScChxJ4T0SmZLY1wl7sWlFchMa9v7W5jIx4Pm5mY0GKPTfrOn1dQ2oLm5&#10;Wbg5pumStcJNUCq9cRaLfdzb09hkpVp3knAocSckCmgiTmxxu92wNFqh07VNUGLVicISXHrRCOFm&#10;AMDI/Dz8cOQX4eaYpdGo4XQ2x9WFUyhsNjtaWhhoNGrhrphUWeVdIyAnK1O4C9lZ3js7FVU1wl0x&#10;K8Wgg6XRSn3dSUKhxD0IVO5ASGKwNDZBoUiKm04yptZFlpK1gRPA/v1yUFMfPyPYEokEKfrkhE/c&#10;G5usSEvVx8UcCrSWMAFAZkaacBcAIDNNz63gGw/kcjkUiqR26/ZJz6F8KnSUuBNCeh25PAnpqSnC&#10;zTHLtzrq4HZ6cA8dMgAAcK6oWLgrZul0WkhlUuHmhCKXJ0EbJ6Pt8Jt46puIKnTpRSMCrqoay9JT&#10;UyBL8DiLR3QXOnSUuAeBAo2QxKDVaOKq64QvoUpPD9xK0beqan1D/KxMKpfLkWJoW7OfSFIM+ri5&#10;qwO/+vX2JqL6Smji6QJRrVZBq6HWkCRxUOJOCOlV3G63cFPM8yVUuX2zhbsAAMOHDQEAFJeUCXfF&#10;vHh8P7oiHn8vX/16e6urDhzQD4izC0SfeHw/CAmEEndCSK9SUlYZd60Ifzl9FvCbICgUjy0hAcDl&#10;cuHc+bKEW0mVYRicO18Wd60It23fF7AVpE+/3BwgDi8Qm6zWuJpUS0hHRB6PxyPcSAI7VVhEEyoI&#10;iWNutxvnzpdhyKC8uJkwCAATZtws3NSuAzs2CTfFtFOFRcjN6RNXpUudsdnsqKqpw+CBecJdMetc&#10;UTEWL10p3BzQlPEFeP7ZJ4SbY5bv737QgFzIZDLhbtIDKJ8KHY24E0J6DbvdAYUiKa6S9mDriX0t&#10;/eJFij4ZDmf8LFDUFTabHclxNCkVAErLut4tZs/BY8JNMU0mk0GhSIIzzu6AEBIIjbgTEgU0uhAb&#10;qqprIZNJkRZHHWXe/3ArXnj5Hbyy7ikUjBou3M05cOgwlq9agzVPrsAV0yYLd8csi6URJksj+rfT&#10;ySQeFZeWIzVFH1eTIl9cvxHvbfkaW95+qd2SLAQRj7GmvsEIlmGR0U6rS0LiBY24E0J6jaw+GTDo&#10;dcLNMe3LHXsAAEMGe1s+tid/sPfC8NMvdgp3xTStVoN+7Uy6jVf9+mZznX7igdPpxHtbvsbI/LwO&#10;k3YAGDEsHwBw8Icjwl0xzaDXUdJOEgIl7kGgdpCExL94K5M5UViCRfNnQaHwLjnfHoNBjynjC7Dn&#10;4DFuwaZ4IBaLIRYn1kdRvP1OR495V92dPWOKcFcbBaOGIzNNj62ffwNnHJU4xdPffW9A+VTo4ufM&#10;Qggh3eB2u2GxNAo3x7Rd3+4HAFw24RLhroBuXjAHALB56+fCXTHNZrPHXQeW9rhcrrhbEXbT5m0A&#10;gKtmTBPuCmjuNVegpt7MJfzxwmJpBMMwws2ExBVK3AkhvYLd7kCT1SbcHLNMJjM2vLUFI/PzMGHc&#10;WOHugMYUjIjL0VCbzR5X701HLJamuJpse66oGHsOHsOcmZNg6OKCWAvmXgMA+Pdr7wl3xbQmqw3W&#10;BIkz0ntR4k5IFNDE1J7nbmlBUhy1gtu7/xAAYMH1Vwl3tUuhUOC2m+bE3WioXJ4Et7tFuDkuMSwL&#10;mVQq3ByzfHd15l8/W7irXQaDHnNmTsKJwpKgux71JIlEAibB1gwgvQ8l7oSQXsHtboFcniTcHLM2&#10;f/IVAGDmlVOFuzrkK3eIp9FQsUQMV3OzcHNcsjRaIY2TxN3pdHJ3dYLtEONL9H2JfzxQKRVwuRIj&#10;zkjvRYl7EGjUlISKJuL0PLk8KW4SqmPHT+JEYQmWLZnf6aRUIf/R0Hjp6a6QyyFPip+Lqo7okjVI&#10;SoqPOzv7D/wIBHlXx6dg1HCMzM/Dhre2xE1ZllQqjauL90RG+VToKHEnhPQKKQZ93KzO6Wu1N/7S&#10;i4S7umT2zMsBAN/tPSDcFZNkMhmy+mQIN8elrD4ZcbM6p6916OTLxgl3dYmvC028lGWp1SqkdLGO&#10;n5BYRYl7EGjUlBASDVs//waZafqgyxd8xhSMAPx6wBMiZDKZsefgMUwZX9DlSalCUydPAPxG7gnp&#10;KsqnQkeJOyGkV6iqroXb7RZujjmVVdWoqTdj7jVXCHd1mUKh4Mpl4qWne7y8Px1xu92oqq4Vbo5J&#10;hWe9idMVUycKd3VZdlYfjMzPw87vvBOpY108vT+EtIcSd0JIr2BptIKNg44SpwvPAQBGjRwq3BWU&#10;sWNGAn4JWqyLl/enIyzLwtJoFW6OScdPnAYADB82RLgrKJMnjEVNvTku5lPE0/tDSHsocSeEkBji&#10;qxfO7Zst3BUUX0JWXFIm3EUIfjl9FgAwaGB/4a6gDBzQD/C74CSERJbI4/F4hBtJYKcKi2gmNCFx&#10;6lRhEQbk5UAulwMAPM2lYF2xNxr96Oqt2Hu4Agd2bBLuCtqEGTfj2ssH4I8PexfMiRUiiQFi1Rje&#10;NuH7E49cLhfOl1TwPidY+1F4GBPvuFgwad4/MWfmJDz52IPCXUE5V1SMxUtX4sFfjcfNcy8V7u5R&#10;YvlAiJK8FxZo5/0hPYPyqdBR4h4ECjRC4pfRZIYuWQuJRAIAYJp2gW16V3hYj5uyxByWhAoA7r7/&#10;UdTXVeCjlzTCXT1KJB8Laep9vG1GkxlajTpuOrIE4na70WS18TqXMMa3wDq/4x3X0yprGdz8SBOW&#10;LZmPe+5aJNwdtAkzbsY1l0nx+G9iK87E2sWQaKdzjxmGgclsQVpqCu84QuIJlcoEgZJ2EiqaQd/z&#10;Ugx6LmnvLfr3y0GNKT5WJE0x6OM6aUdrW8s27QZlufzHMcDh9I7XZWakCXeFzGKN/TFAiURCSTuJ&#10;e5S4E0J6JbE89i7Ez5V6k+yhQwYIdyUUkSRduInEsSnjC7DvGCPcTEi7aDArdJS4B4ECjZD4VVVd&#10;C4ulUbg5JqlV4VkoKicrE/C7IIgZklTeQ5fLheLSct62eHW2qAQul4t7LBIreftjQVmVN8lOT+e/&#10;D6HSJWuFm2KCSMaf4G2xNKK+wcjbRki8ocSdENI7SXTCLQknnKUQ4SRMZpvjvH+7UEvLhdFnkSyL&#10;ty8W2B3espZELxsRiRW8xwzLwu2OsYtYQoJEiTshpFeQyaSwO5zcY1EvSNxjlTCZZRkW8qQk3rZ4&#10;pVYp0dLilxxSnPUYkdR7x8nH5WqGXJ4YcUZ6L0rcCYkCmtjc82RSKRiGX4crko/lPSZRIkhm7Q4n&#10;ZDIpb1u8ksmkcLmaucd0gdhDxFpAzG8t6mpuhkRMaQ+JbxTBhJBeQaNRw6DnJ1E0SbIHiLVtklm9&#10;LhlajZq3LV5pNWrodPyab7pAjD6RrO2KsOmpKdAkSJyR3osS9yDQqCkJFU1s7nkSiQRqNX/Sp0jW&#10;l/eYRF6ghEqpVMT1wkv+5HJ5m99FJLuwCBCJjkCvuVqt6nUtYWMV5VOho8SdENJrMAzDK5cRJSV2&#10;28VYJEoaxnvMsmybEqZ453a7wbIs91gkzeHtJ5EnShrMeyz82yckXlHiHgQaNSUkvjU0mGAyW7jH&#10;IlmGtxaWRI2wf35TkxVlFVW8bfGuoqoGNrudeyyS9+ftJ5EnTsrjPW5oMKGhwcTbRnoO5VOho8Sd&#10;ENJrKFUKWG0XEioAECsm8R6TCBJrIUrilzDYHU5oBCVM8U6jVsFh53cwEsmG8o4hkSOSDW0zMbXR&#10;aoNSxW8PSUg8osSdENJrKORyOJ3NgnIZ/i11EjnCiySWZWFptIZtwalYoVQoYDTzF/sSyYfzHpPI&#10;Eaum8B673W60tDBQJMg8CtK7UeJOSBTQRJzYIJPJIJVKYHc4uG1iBb/mmkSO8CLJ3brwUqL11lYq&#10;vSO7/iuoipWX+h1BIkkk+Jt2ulxQKJIgk8l42wmJR5S4E0J6lYH9c6HVaC5sEMshVkz1P4REglgL&#10;sWoMb5NcLkf+4P4QJ1hvbbFYjCGD8njdZUSyDIgkNEk10kSyoW3ajWo1GuTmxN4KtoSEIrHOlhFG&#10;o6YkVDQRJ3YEShJFqgnCTSTMhGUyPoHej0QQqO2gSDVNuImEmbBMxifQ+0F6DuVToUvMMyYhhHTA&#10;YmlEk9XKPRYr8mk0NMLEav5dDYfDifoGI29boqlvMPLLZVQX8/aT8BMrL+I9brJaeX/rhMQ7StyD&#10;QKOmhCQGhmXRYDTzttFoaOSI5GO9rTf9mC2NYJkLvc4TEcuwsFiauMciiQ5i1WzeMSR8xKrZbbrJ&#10;NBjNCR9n8YjyqdBR4k4I6XV0yVo4nc1wOC607JOoL6Oe7hEiVl7Ge8wwDCyNVmi1fnMNEpBarYLR&#10;3MjrYiRWjeMdQ8JHrJ3Je+xwOOF0NkOjUfO2ExLPKHEnhPQ6EokEumQNzBa/ln1iOcTq6/0PI2Eg&#10;kuS0mZRqMlugUCRx3VcSlVqtgkKRBEuj36h7Uj+I5GN5x5HuE6tmt5mUarY0IkWfTPXtJKFQ4k4I&#10;6ZXSUg1IFoz40qh7+Im184SboNWokZWZLtyckDLT06BWKXnbJNpreY9J9wlH2wEgWauBwcBP5gmJ&#10;d5S4ExIFNIM+9shkMqiFK3bSqHtYieRj24y2o7UNpH+rxESmVCra/K6ipH5U6x5GgUbb0XrHg3q3&#10;k0RDiTshpFezWBp5nT8k6suow0yYCEeWWZaFxdIIlu1dkwVZlkV9g5H3e4u1M+nuTjiItZAkX8fb&#10;5HK5YPEvgyMxhwazQkeJexAo0EioaAZ97LI7nDCaLBc2iOUQ6xb5H0JCIFbNhiipH2+b0WSGqZcm&#10;VGZLE29OhUiio7s7YSDR3tymk4zRZIHdb+I5IYmEEndCSK+WYtDB0mjldZgRK/JpNdXuCDAK6na7&#10;Ud9gRnpqSsIuutQesViMrMx01NYZeR1mJNrpEMmG8o4lXSeSDYVYzV88zWazw9JoRQrVtsc0GswK&#10;Xe86e3YTBRohiUculyMtVY+aunredon+ZiplCJFE/+s2o6D1DSbokjVt5xX0Emq1Chq1ErV1Dbzt&#10;Ev0S3mPSRWJtm9eOZVlU1dQhLVXfZl4BIYmCEndCSK+XYtAjPTWFv1EshzRlBX8b6ZRYMw9iRb5w&#10;M5K1GqSlGoSbe5XMjDTodcm8bSJZBiS6e3jbSOck2pvbLOolFouRmZGKFIOet52QREKJOyGk1xOL&#10;xQFHgkVJ/SDWLhZujhs2u124KaJEsqGQJAdudUgdPrydjAL1rherJ/RIaZbd7hBuigti1ew2JTI+&#10;Wo2m15Vikd6FopuQKKCJzfHB5XKhvKKK1/1Dop0etaRKqRABADZ/8pVwV9CcTife+WAbACBFF4VT&#10;vVgLScq9wq2oqq7lzR8g3hU9a2vblmZFq969X7Z3QaItn3wp3BU0k8mMbdv3IcMQhRjjLg758ydY&#10;lkVxaTncbjdvOyGJSOTxeDzCjSSwU4VFlIARksBYlkVRcRmSNWpkZKT57XChpWE9PO7T/odHxMq1&#10;Tdh3jEFmmh6XXjQCY8eMhFqtQr/czltUlpZVwGaz4/DRE/jhyC+oqTfjmsukePw3/IWmwk6shTT1&#10;f9qULhhNZhhNFuTlZvf60XZ/brcb586XISszDTq/0hkPY0FL3WqAvbDSaiQ4XR4s/n0jas0ejMzP&#10;w+iR+Rg8sD/S01ORJiwZC+DkqTOw2e04feY8tm3fBwBYsUiOm67lLzQVdmItZBnPtJk/UVtbj0ar&#10;DQP759Joe5ygfCp0lLgTEgV0koofLpcL50sqkJOdAa3GL+FlXWipWwMPU+F/eNg5XR6894kDn37L&#10;osbUItzdZZkGCe5ZIMOVl8mhkHtH8iNFov9tm4WWbDY7yiqqkZvTJ2AZUm/XZLWiorIWebnZvPIZ&#10;j7sWLQ3/L+LJu8nC4uOvnXh1a7NwV1BG9Jdi3gwprp3etgQorNq5OLRYGlFVU49BA3Lp4pD0CpS4&#10;ExIFlLjHlyarFTW1DRg8MI+3PVpJlY/JwsJoYVFWxcDu6PxUnWYQI9UgRopODEM0ymPaSdrRWiIj&#10;k0m7NILbW9U3GOF2tyCrDz8ZjXacVdYycDg9QcdZTqYk4heFQPtJOwCcLSpBZkYq/yKbxDz6TAwd&#10;Je5BoEAjoaLYiT8sywa87R7tpCqWtZe0o4PXj1zgm0sR6HWiOGvVQdIOAAzDQCLx1uyT+EGfiaFr&#10;e7YghBDCJVNGk5k36U0ky4A0/cmoTSSMSWJtwKSdZVlYLI2UtHeRWCyGWCwGy7KobzDyJkWLZBmQ&#10;pv5P715LoJ2k3e12w2gyAwAl7aTXoTMrIYR0wG53oKSskp+8S3SQpj7QO5P31mQqUNJeWVWDugYT&#10;bzvpnMfjgdnShMqqmoDJu0jS+cTkRCOSDW29QG6btJeUVcZtK0tCuosSd0KigG4Jxq/srEwo5Elt&#10;kneI5ZCmPwKxarb/4QmtvWTKl7Q7Xc3Iy82m0fYgSSQS5OVmw+lqDpy8p6+CSD6W95xEJlZM9V4Y&#10;S3S87b6kXSFPQnZWJm8fIb0FnV0JIaQDYrGYS96brDbhbkj0CyHR/zbhSxrEqtkBkym09iVvYRhq&#10;+9gNMpmMS95dLkGnF7Ec0tT74noxsK4SaxdDkrKkTctHAGiy2riknS4OSW9Fk1MJiQKaiBP/Oqvb&#10;9rhrwZjfikqv96gSayHR/xpiRb5wD09nrw/pms5eR09zKRjT/0W8LWm0iSQ5kKTc3+ZujlBnrw8h&#10;iY6inxBCusCXLLCtqzQ2Wa28/d6Shke8o6IJMvouVkyFLOOZgEm7zWZHcWk5GIbxHkvJVFj4XkeG&#10;YVBcWt5m1VlRUj9I01dBrJnH2x7PxJp53nKgAEm7xdKI8ooq7jHFGent6C8gCKcKi4SbCCG9jFgs&#10;RmqKHhWVtaitrefVIwOARDsd0vQnIVZM5W2PJyJJDqRpf2y3ZMFoMqOsohoatYq6ekSIRCKBRq1C&#10;SVkl10GFI5ZDknwtpOl/ievad5F8LKTpf4Ek+do2ccayLGpr61FVUw+dLjEuhMkFlE+FjkplgkDl&#10;DiRUFDuJx+VyoayiGgp5EvrmZAl3A76yhqbP4HEdFu6KSSJJDsTaeW06xvjzLS+flZlOK6JGgc1m&#10;R1VNHfQ6bbuLWbHOQrCW9+KmfEYkyYHE8CuIkvoJd3HKK6rgdDUjN6cP5PK2F48kvtFnYugocQ8C&#10;BRoJFcVOYmJZFm63u9PEItYT+K4k7D6+zjo0CTV6uvqas/ajYB37YzfO5GMhVl8ZsPRKyOFwQi5P&#10;otKYBEWfiaGjxD0IFGgkVBQ7ic9ms6OuwYjM9DQolQrhbgCAh7GAte0Fa98REytiihVTIdZM63Dk&#10;0+Vyoa7eCJVKiRSDXribRJnRZIbd7kB6Wkq7F4ye5lKw9kNgnft6Ps7EWogVkyBWTw1Yw+7jcDhR&#10;U1eP9NQUupPTC9BnYugocQ8CBRohpD0sy6K+3gijuRG6ZA3SUg0djpCyzkJ4nMeinlyJFVMhUoyG&#10;WDGsTV2xP4ZhYDJbUN9ghi5Zg4z0VKpnjwFutxv1DSZYGq1IS9XDoNe1/76wLrDOU/A4fwbr/E64&#10;N3LEWoiTLupSnLlcLhhNFu73STHoaZS9F6B8KnSUuAeBAo0Q0hlfIqJSKqDTJQt3B+RpLgXrKoKn&#10;+RQ87jNhTeRFsqEQyYdDlDQY4qS8DpMof125g0B6ju/9CWaEmnUWwtN8Fh53adjLaUTysRAlDYNY&#10;PrDDOzhCFksj7A4nUgy6du8gEEIuoMSdkCigi77ey+FwwmxpDCox8TAWgLGAdXk7L3iaT13Y2VJz&#10;YRKiWAuRbAi3SyRJBySpEMmyIZLoOyxNEHK73bA0NkGpUHQ5ESSxw2JphLulBbpkbYd3evx53LXw&#10;MGZ43JWAxw6Pu9Rvn98FpDDOZP0AkSqkOAvl74EQcgEl7oREASXuvZd/aYNCkRTUCGk0OBxONBhN&#10;sNoc/7+9e4+Lukr8P/6aAeQyICgIKKl4QcNLXjIvqakpZdZm9jPJsrS2y5ap1druarXmdze3XHcr&#10;y9rabbftplZbuat2sV3v5i0vGSkihCaKCjiDDHdmfn8Aw8wICoQwA+/n4+Gj5pzPzHzA4+fznjPn&#10;QrApkPC2bdTD7oU8/e/xXF4e2TlmCguLazWUTJo33RPrTwPJ6kDrjopIXfn5+dE+OpK4bp1pHRJM&#10;aWmpo85qzXdsYNRYysrKsFrzHY9Ly0oJCPCnS+cYLotp71FhT2ovMDCAy2La06VzDAEB/i77C3hC&#10;O7OV2WgdEkxct860j45UaBepJ/W414E+IUp9qe2IO5vNRlr6j5SWlhEQ0IpgU9CFJxr+BGVlZVhy&#10;z5GfX0CetQBfXx86d+yg8NQClJSUcPTHE5SWlhFsCrykqwNVTmjOs+ZTWFiMr68P3bt2dj9MRPfE&#10;n0DBvQ7U0KS+1HakJiUlJeTnF5BfUOhYucVqzSf3XB4+RiP+/q0AHBNdy8rKXHrtjUajI4BbrfmU&#10;lpZSUlpKSUmpywTZk5mnCQoMICDAX2OLW6CioiIKC4vILyikfXT5mPTKiaF+fr74+fri6+vrGMZV&#10;UlLi0mvv6+vr+FBpseRWvGYxxSUljqUpK4eFBQUGEBQUqA+GUiPdE+tPwb0O1NBEpDFUhvnKAA64&#10;hK2Tp7Icx4a2DnbU5Zw1U1RU7Aj8Ck9yIQUFhRQXF1NUVEyZzYa/fytHb/zJzNNYcvMcx7aPinD5&#10;EAg4Ar/amdSV8lT9KbjXgRqaiIiIiDQVTU6tA4V2qS9NbBYREZGfSsFdRERERBqNOrPqT8G9DtTQ&#10;RERERKSpKLiLiIiIiHgBBXcRES+mbwJFRFoOBXcRES+mSfMiIi2HgrtII1C4EhFvo29zRDyPgnsd&#10;KHyJiKdRuBIRb6M8VX8K7iKNQOFKREREfioF9zpQ+BIRERH5aZSn6k/BXURERETECyi4i4iIyHk0&#10;DlnE8yi4i4iIiIh4AQV3kUagniu5VNS25FLROGQRz6PgLiIiIiKNRh0O9afgXgdqaFJf6rmSS0Vt&#10;S0Sk5VBwFxEREZFGow6H+lNwrwM1NBERERFpKgruIiIiIiJeQMFdREREzqN5XSKeR8FdpBHoBiiX&#10;itqWiEjLoeAuIiIi59G8LrlU1OFQfwrudaCGJvWlG6BcKmpbIiIth4K7iIiIiDQadTjUn4J7Haih&#10;iYiIiEhTUXAXEREREfECCu4iIiJyHs3rEvE8BrvdbncvlOodOpymC5nUi9qOiHfIzslxLxKpUXjb&#10;tu5FUgu6J9afetxFGoEuUCIiIuV0T6w/Bfc6UEMTEU9z+kyWe5GIiDRTCu4ijUArEsmlEtkuwr1I&#10;RMSj6Z5YfwrudaCGJiIiIiJNRcFdRERERMQLKLiLiIiIiHgBBXcRES9SVlZGUVGR409JSYn7ISIi&#10;0kxpHfc60LqjItIYioqKyDlroai4mMLCYnBa1cpiyeXkqaqVZEJbB9M+OhKAk5mnseTmERDQCv9W&#10;rQgLbU1gYIDjWLk4reMudaF13OtHear+FNzrQA1NRBpSWVkZ+QUFFOQXkptnpWNMNP7+/pSUlHAu&#10;z4qP0UhAgD8A/v7l/72QkpISbDYbxSUl2Mps+Pr6YjIFYbPZOHwkndDWwQQFBhAUFIifn5/700XB&#10;XepIwV0am4K7SCPQhz6pzqHDafj6+hAWGkJgQACBgQEYjQ0/gtFms1FQUEhBYSF51nwKC4vp1qWj&#10;wns1FNylLhTcpbEpuNeBwpfUl9pOy1YZnM+aLbTy8yMysnzt9bKyMnx8fNwPv+RKSkocoT3nrJnc&#10;c3mEtw3DFBR0ST44eBMFd6kLBff60T2x/lr2FVpE5BIrKCgkLf1HfszIJCDAn9DQEEddU4R2wKWn&#10;PSTYROuQYE6dziYt/UcsllyXY0VExHMouIuINDCbzYbNZgOgVSs/2oW3oUf3WCLC29ZqrHpj8vPz&#10;o22bMLrGdqR9VDtatWoFFT9DWVmZ++EiItKEFNxFRBqQxZJLWvqP5Jw1Q0Wvemhoa48fgmI0GjGZ&#10;ghyr0Fjz80lJPYrFkuv4ECIiIk3Ls+8kIs2ExvI1fyUlJaQfO86Z7LO0C29D2zZh7od4lZDgYGI6&#10;RHIm+yxp6T9SUFDofoiIiDQyBXcRkQZgs9kINgXRpfNlXtHDXhshwcF0je1I2zah6nUXkQajzqz6&#10;06oyIo1AM+ibp6KiIopLSggJDnavajKpaenk5xfQt0+8e1WDsFrzMRqNzXZjJ60qI3WhVWWksXl/&#10;l5CISBOwWHL54WgGBfmeNYTk2T8u44Vlf6ew8NKcV2lpKUd/PEFWtgKuiNTPocNp7kVSSwrudaCG&#10;JiIAp09ncfJUFjEdIh1rsje2s2fN54Xz1WvXkXT4KEmHj/LV/za71DWU0NDWdIyJxmw5x/GMkxpC&#10;IyLSiBTcRUTqyOhjpEvnmCYdIvPyX97iL397x6Xs4/98CUBURBhv/PNDl7qGZDIF0bljBwICPGtp&#10;SxGR5k7BXUSkFsrKyhy9y029HvuOXXtY89U2ln+yjtS0dKgY2550+CgP3DWJiTeM4VSWmQPfHXR/&#10;aoPx8/MjIrytYxKu1nwXEbn0FNxFRC6ipKSEH44ed6zN3pQKCwt5dslfHI+f/eMyAI79mAFAcHAQ&#10;fXr3BODoseOO4y4lqzWfH44ex2rNd68SEZEGpOAu0gi0ooz3Kikp4eiPJwjwb+URa7N/veMbTmWZ&#10;eeCuSdw47mqSDh9lx649RISXr27x59fecwT7du3C3Z59aZhMQYSFhvBjRqbWexeRi9I9sf4U3OtA&#10;DU2k5akM7R3aR3nE2uzvrPgUgFsn3sCdibcA8MVXm+jbJ54H7poE4Aj2Q64a6PLcSykivC0R4WFk&#10;nDylYTMiIpeI1nEXaQRax917FRQU4u/fyiNC+4mTmUyaNpupkxJ49JH7AfjlvN+xZecBPv/oDdq0&#10;CaOwsJCCgkLaNNG3AwUFhV69xrvWcZe60Dru9aN7Yv01/Z3Ii2g5SJGWwWazUVRUBEBgYIBHhHaA&#10;5MOpAAwbcqWjbMzIoQCO8fcBAQFNFtqp+H1RMcRIS0WKiDQsz7gbiYh4kJyzZn7MyHQvbnKVkz+/&#10;S0qGiomq6zdvdzvKM5w6ncWJk6fci0VE5CdQcBcRcXIuL4+sbDMx7aPcq5pc/OVxALzxzie8+dZy&#10;nlz4R7bsPADgERNnnUVFRlBYVOwRK/GIiDQXCu4iIhVKSkrIOHGa9lERHjlOu1vXWMcE1Dfe+cQR&#10;2h9/6M4mHR5THT8/P9pHteP0mRytNCMi0kA0ObUONJlCpHkrKyvDknvO43qv3e3YtccxXGbwoP70&#10;7RPvfojHsFhyCQoKxM/Pz73KI2lyqtSFJqfWj/JU/Sm4i4iIVFBwl7pQcJfGpuAu0gjUu+DZSkpK&#10;sOSec2xi5IkOfHeQ++YscC92uHHc1fx23qPuxR4j56yZwIAAjxyC5EzBXepCwb1+dE+sP41xrwMt&#10;BynSPGVln6WkpNS92KO8sOzvUBHQ3f9ERYSx5qttnDjpeSvhVLLZbJw6k6UlIkVEfgIFdxFp0azW&#10;fCy5eUSEt3Gv8ijDh5TvgnrfjNv57bxHXf5EtA0FD1xZxlnbNmGUlpZx7lyee5WIiNSSgruItGhn&#10;snOICA/z+MmTUZERULEzqbukw0e5cdzVBAR47jAUo9FIu/A2nMk+q153EZF6UnAXkRatfVQ72oSV&#10;91jLpRUSEkz7qHYesxOtiIi30dVTRFo0f39/fHx83IvlEjAajZhMQe7FIiJSSwruIo1As+c9T0FB&#10;IVnZWkGkKZzLy+Ncnsa6i7RUuifWn4J7HaihiTQfp85kuRd5raiIMNKPZbgXeyxbmY1Tp7M11l1E&#10;pI4U3EUagZYS9SxFRUUUFhYT2jrEvcpjWfPz3YscBvXvRdLho+7FHiskJJjS0rJqJ9qKSPOne2L9&#10;KbjXgRqaSPNwLs9KsCnQ41eScZac8gMAMR2i3au8jtFoJCI8jLNmi3uViIhcgIK7iLQ4pqAg2kV4&#10;546H1S35GNM+CsCjN2ByF9o6hNBQ7/nGQ0TEEyi4i0iLExgYgL+/v3uxR1vz1TZ69+jsXgwXWePd&#10;U/n5+RESHOxeLCIiF6DgLiItSlFREWVlZe7FXiG2U4x7EQDt2oUDcOxH75mgCmCz2SgqKnIvFhGR&#10;GhjsdrvdvVCqd+hwmlaWEfFyR9KO0j6qnVetJ56als4d9/+Kxx+6k8TJE92rL1rvqYqKivjhaAZx&#10;3Tp7zFr62TmeskSonZKMb1i3NxPXtXdaEzeyF+zZSYrVBvgQFNGV3v3jiAqo7Itzfq4RU9zVjO4Z&#10;hoEyLMlb2ZySW/E6w+kZaqw49jSBlceVmkndtZXtB05Ahz4MGjaAHr5H2bA5BavLeQwlOnN7xetV&#10;MMUxcnQUmRu2XeD8AArJ2L2JvZnFTmWVz+9JqKEES+o3bN7+LenW1vQYMoprrmhPgMH18KYW3tY7&#10;h9yJ91JwF5EWwxODYm3s2LWH2b95jqd/eT83TUhwr6awsJBRN97NjeOu5rfzHnWv9mie9kHKc4K7&#10;jXObFzH0lhc45VI+kZe+fgzm386c9ZVzGkx0nbqYt5+7jcuDfYAi0j94lFEPfYAVE/FP/osvH7+K&#10;QIpIfe8hhsxeBcRzz/sfsvj6KPI2L2LoLcvptfRTVt7Rlm9enMnk369zhHTTja+x/qkSfj1sNuud&#10;z2PnCwzd/ljF61UYs5QdKwaz/fZbLnB+ANlsXngbk5bur3ouFc//IJHQHS9zX+Lv2eL4pNCXqUuX&#10;8Yc7ehPsQeFdwV0am4bKiDQCrUjkGQoLiwg2BXpVaAc4cyYbgPjL49yroGLCalREGLv3fe9e5fFa&#10;B5uwWmte6rLlMuAb0pFxiZNJ6BcNRNMvYTKJiZfTLrAyufbm5lmzSBwQQtryV3hz62nsAPYcDu88&#10;gDV6MMMHh3Bw3V7Sit376A7ywUfbyXArtmfv5oNX1mE1jWT6/HnMmjiYviPi6VD5TyZ2ODcnJpaf&#10;h6MH3UTs8J+RmJhIYr8Ip17xGs4PAD9COg0mcUoC/UyAqR8JUyqeX3iAFQtfYYs1mgGJjzLvwfHE&#10;coDl85ayKrXA8QrivXRPrD8F9zpQQxPxbkVFxQQFBboXe7w9+5PgIktBDurfi1NZZgoLvWeCKkBg&#10;UADFJSXuxYKBwP7TeenVRTw8KgqI4pqZi1j26q+4LqZyYnV3xt71GI/fMwQ4S3pWXnkwLjzOd9uP&#10;Qae+DOzRBg6nk5HrPK8jhtjYMKxffM5GtyBst2SRbgZ6T+DeWb9kwZsf897tPWlVeUCXRJ585dWK&#10;86gsDaFL4pO8/OqrLHv6emIcwb2G8wOgNf3veY5li2dyTQgQci0PL36FZU9fR7u0XazdZYa4afx2&#10;0Xx++ezzPHNHHFh3s/GAc/gXaXkU3EWkxYiMjKBtmzD3Yo9X2ZM+6sa7GTJ2SrV/1ny1DYCUI+Xr&#10;vXuLkOBgLotp714stWXP5+zpXCCANkGtMAC2E4f5+qCVsN7DSLiqB5j3s8d5HDpdGTl6ECbrTj7f&#10;8SPOH5sMoRHEhgE7X2H+wo9JsvgS2toR28Fu5ezpU5w6baHIkaALMSdtZu3q1azdneHyetWd34WV&#10;kZuRzmEg6oYR9A/zAUM74of2AtLZ+u0x8tyfItKCKLiLiHiwEyczOZVldi+u0dFjx92LpNlaxZwh&#10;fRj/+/XQ7QYmD+uAgVJyjiSxl2gGDOhF785dieIQmw5kUDUNtC0DJ9zM9aZjbPpkGylVCRxD+CCm&#10;PJKAiQy2/uUBJkxewCdHqqaksmEe43v3oveYl9mZVzlt1sze159gxvTpPLEmjarvfKo7v4spw5KV&#10;iWuL9yOyU1fKdysQadkU3EWkRSgqKiIr21MmHtZe8uFU96ILWr95u3uRxzuXl6dx7j9JLLfOu5+E&#10;aD/ASnrSd5gxEWY9TqrFh46YSdp1hNNOY0yMnYdw88Q4rOv/zZqtJ6oqDOFcNetFPlpyLwNMYN37&#10;Ok/8ZQtZFxyfYqLrxFksWLiQmVdG4ute7XJ+9VGKJeuMetpFFNxFGoeWEW16hYVFlJSUuhd7vP0H&#10;yofJfPLuUnb894ML/hkxuC9bdh7wunHuBfmFCu71MoEFL81jlCmdLz7eQmqJHYqPsWddEpDKJ/Om&#10;cN30JewGrNuS+MHRQw4Y2jP0pmsJYw/rDubQxfllfaO56p5FfPiv/2OUCczbvyc9v+K5Y5ay40w2&#10;WUlPMTKkMkKE0Hnsncx85BEevqknVbNIqjm/i6rqXc87noXFDlCC5cwprITRuX0Y3rV1mlRH98T6&#10;U3CvAzU0Ee9VVFSMj9G7LnmFhYUs/2QdvXt0pkP7miemVhp85RXgFPa9hb9/K8psrquVS2340XZQ&#10;AreO6oR14xf8LzkPe+4JUg5XM7Qq8zsOHnX+cORL+JDx3B0HKeu+ovJ7GlvqWl56dz1JR7Mo9Asi&#10;CCDERIDvhQa5FHLu2EH279vHvqQMrI58fv75XZyR4C69GW4C6xcrePeL7zh66Eve//s2oAdD46Op&#10;b7+9SHPgXXcxES+lFYmaXpnNhr+/0yQ7L/D1jm8AuPVn17lXVeu6saMA+ODjNe5VHs3X1xdrvpb5&#10;qxe/roxNHEeYdQN/++cmjhzezxYzmG79G/uyssnKTuPzJ4cDyWz53nUzJ0NoPGMm9HYqATjLljmT&#10;GTWwD33GzuUzawyjJg2hm/+FgruZ3UvuIWHsWMYt2ECmc8e6y/ltda2rgSFmBHfdNxisX7HkzlFc&#10;Ofw+Xk+xYhp9K7cOiqjFOHnxdLon1p+Cex2ooYl4r6DAAHx9zx9968neWfEpAMOHXeVeVa02bcK4&#10;cdzVbNl5gNS0dPdqj9WqlR8mL1ym0zO0ImrEz7g7DtJW/pG5f/iIFEx0ir+McANAINFdumDiGNt2&#10;pnDGOTgbIhg04TrinYvCe5AwaQAmAOJImPM7Ft3Rx2n4S105n98KPk92muhaE0M7Rjz+Am/OmUAs&#10;ANEMmPocK5bdTR/HGvYiLZN2Tq2DQ4fTNFxG6kVtR+rqwHcHuW/OAqZOSuDRR+53r65R5S6rD9w1&#10;iZ/PmOpeLRfhOTunNqVSrNk5WH1DaRfq34Q93DaKLNmYS4MIDzdVM+m16Wnn1PrRPbH+1OMuIuKB&#10;/rthCwA/m5DgXnVBQ64aSO8enXnjnU84e7aasc4iF+WLKTySyCYN7QBG/EPbEeWhoV2kKSi4i0iL&#10;cDLzNCVeskPn2bNmx6TUbl3LBwvUReWY+H3flu+46g286e9HRKSpKLiLSItgyc3D5iUrl1QG7rtu&#10;v8W9qlYqx8RXjpH3Bt709yMi0lQU3EUagcbySV2s/vx/APS/wn3Fj9pp0yaMqZMSSDp8lBMnM92r&#10;RUSalO6J9afJqSLSIhw6nEaXzjH4+5dv32IvPoatyPNWijprzufGGW8xYnBf/vSHp92ra61ykuqT&#10;M0dyY0Jf9+omZfBpgzGon0uZ+99PU9HkVKkLTU6VxqbgLtIINIO+6VksuQQHm/Dx8QGg7NwGbOfe&#10;dz+syW3YUcRTrxTw3G/nMGbUcPfqWjt71sz4yQ9wwzBfnnw42L26SRn8B+Ib/guXMve/n6bSrIN7&#10;SQa71+0l02VEkhFT3NWM7hmGwbneFMfI0T0JNYDdksyGzSlYqzs2MI6Ro7vD4a1sTsmrqA/Bmrqd&#10;TQfPQnhfrh3WmQDnt2xGFNzrR/fE+tNQmTrQOu4i3is0tHWTh8La+OHHMgB69ujmXlUnbdqEMWJw&#10;Xz77utS9yiN5y9+PVytMY80T05kx3fnPE7y6+wx2wJaxlaW/qCh/ei0pheX9evas3bw6fTozpt/F&#10;/X/dQbbd6bWW7SbLXkrW7reqXqvkCKueeYS7py9jd2kQTfsdikjzouAuIi2S0d8ze3u+3l/eHdqh&#10;fbR7VZ316tkdgNRjnhXeDT7t3IukMfiG0HlcIrcl9MMEmPolcFviOK6ICMBAKTnJ+9hmjWX48H5w&#10;cAd7UvPdXwHzB2vZnFHsXuykDPP2j3ll7TFME6Zxx1DtdCrSkBTcRaRFOJl5Gosl173Y43yfXsqN&#10;4652L66Xrl06AZB91sNWa/EJd3lYVFSkbzQbQ2B/Zrz0CotnXkswEDxqJotffYmnr++IASvpSd9h&#10;Jpb+V/YgjOOkZORSNZbWRMfYTpism/h44w/UuHBnURJr3viAFAbz8weuo5ufYrtIQ1JwF5GWySfU&#10;vaTJnThdPkwmpn2Ue1W9dOoYA0CWhwV3gzHQ5XFhYRHBJtcyaWS20yRvS4WwngwdN4QBHGPLnnTy&#10;HAeE0Omaa7jadIxNn+/maEn10+MKvlzOq+ptF7lkFNxFGoEm4TQ9f/9W5BcUOh4bPDC4F1SMKY6K&#10;jHCvqpe2bcIAOHK0/AOBpzD4tXcv0vj2JmbPSWPf3kwY0JsefbrTJ9pKyqYDHCuuCuitBo5n8vWx&#10;WDeuY0vKOZfnl8tk+7r1pBBG/JBexKi3XWqge2L9KbjXgRqaiPfyMRopK3MNsAb/gS6Pm1pDD2lp&#10;UxHcz1mr7x1tMm4fmvILCvH3b+VSJo3JTmH692w3Q1iYleOpZ/HvGAZJSRw+7TQoxtiJYROvJcy6&#10;mRWrd3DW+SVcmNn97ufsNnvWB0aR5kDBXaQRaPxu0wsJCaZdhOvSbZ42SbJySEv85XHuVc2HMeS8&#10;bzsiwtsQ2jrEpUwaUz5pe3ZwEDB/Mo//l3APS3aZwXqAb39w7llvRdTQcUwKM7N73fecinWfQB3G&#10;oCf/wrIZ8ZCyifUHcpzGyItU0T2x/hTc60ANTcR7GY3G8zb3Mfhd5vJYLj2D3/kfSvz8/DRUpinZ&#10;c8k4fNy9FDjKjoMncF5DxhA+kJunD4aU9azb7r4rbwAhUX249sYEurKTtz/YwSkld5EGpeAuIi1G&#10;SUkJRUVFjseGVl1c6uXSM7S63OWx+9+JNIG8dPZsOQamafx1/0mysrP48YuniMdM0paDnHAe8WJo&#10;S98x13D+x69KvrQdOIab4kyYV/2H/6YWuB8gIj+BgruItBhnz1qwWKq++jf4RYJRQzQak/v6+fn5&#10;BZzJasa7lXo8O8VHD7ApxQqdYukY7gcYCIiOJd4E1q37SD7j3OfuQ9igcdwWb3Iqc2UIjWfMhN5g&#10;/ZpPN//g0mMvIj+NwW6364usWtIWvVJfajue4VxeHqdOZ9O9a2dHWVnOO9gKN7sc11TWbihk0ZuF&#10;vP/XxXTrGuteXS9Dxk7hhmG+PPlwsHtV4zOG4Bf9J5ei4xknCQoKdKyA09Syc/QhQmovvK3rvBmp&#10;Hd0T60897iLSYgT4+1NaWkZJSdVKGYaAK1yOkUvH2Kq/y2ObzUaetYDAgACXchFp3hTa60/BvQ7U&#10;0KS+1HY8g5+fHwEBrSgurgruxgDXMddy6bh/SKpcnjMwUMFdRKQ2FNxFGoFWJPIcsZ0uw2QKqiow&#10;+mMMGOl8iFwKxpDzPiT5+fnpQ61IC6R7Yv0puNeBGppI82QIGuJeJA3MGHA1GF2X4xQRkbpRcBeR&#10;FicrO4ecs2bHY2NADww+MS7HSMMyBl3l8thqzed4xkmXMhERuTAFdxFpcfx8fck5a3EpMwSNcnks&#10;Dcfg1xNDq04uZWfNFgIC1AMvIlIXCu4i0uIEB5soLS3Das13lPmYhmlN90vEaBrn8rikpIQ8awEh&#10;wTWvBS4iIudTcBeRFsfHx4eI8DByz+VVFRr9MZp+5nyYNACDTwzGoH4uZZbccwSbAvH3V4+7iEhd&#10;KLiLNAKtnOF5QluHEBHexqVMve4Nzxhyi3sRbcJCaRehjWtEWirdE+tPwb0O1NBEmg8/Pz/8/Pxc&#10;C9Xr3qAMfj3P622n4hsP9baLtFxapa/+FNxFGoEuUp4rKzuHoqIix2Mf0zCtMNNAfEJvc3lcVlZG&#10;VnYONpvNpVxERGpHwb0OFL5Emp+SklLOZOVUFRj9MYZOdT5E6sEYdP15K8lkZ58lz5qP0ahbj4hI&#10;fejqKSItWmS7cPKsBZzLq5qoagzood1UfwpjCD6tb3IpKioqIsecS/uodi7lIiJSewruItKi+fj4&#10;ENmuLadOZ7uWh03RRNV68gl78LxdUk+eOkNo62CNbRcR+QkU3EWkxQsLbU1M+yjXQqN/eQCVOjEG&#10;34IxoId7Me2j2hHZLty9WERE6kDBXaQRaEUiz2Y0GgkMDHAvLh8yE3z+coZSPYNfT3yCx7oXA+Dv&#10;74+Pj497sYi0QLon1p+Cex2ooYk0b0VFRRxJO0pZWZmjzKf1BAz+A12Ok2oYQ/Bpe5/LEBmbzUb6&#10;seMuO9SKiEj9KbiLNAKtSOQd/Pz8CPBvxcnM0y7lvm3uweDX06VMXPmG/xqDT6hLWc5ZM6WlZQQE&#10;aFy7iFTRPbH+FNzrQA1NpHkzGo1ERUZQWFRMVrbrEpG+4Y9osmoNfMJmYvCLdCk7l5dHVraZmPZR&#10;GiIjItJAFNxFRJz4+fnRPqodhYVVmzJBZXj/tcK7G5+wmdXujpqXl0/7qIhq5w6IiEj9KLiLiLgx&#10;mYK4LKa9ezEGv0iFdyc1hXaA9tGRhIa2di8WEZGfQMFdROQCcs6aKSkpcTyuDO+XYsx7UKABgIOH&#10;Utyr6uXsWbN7UYOpLrSXlJRw+nQWNpvNpVxERBqGgruIyAXYbDaO/niimvD+SIOH936X+wHwxj8/&#10;ZOVHqzjw3UFOnMx0P+yCCgsLSU1LZ/3Grfxy/rMADOjl635Y/RlD8G33+2pD+9EfT1Ds9HsSEamO&#10;VumrP4Pdbre7F4qISDmbzcaJk6coLCqmc8cO+PmVh+vyyiLKcldjy//C+Sk/yc79xTz/ZjGnzpa6&#10;V3HjuKvdixx27/ueU1nn97BPGefHA7cHEeBf3pv/Uxj8euITdtd5E1ErQ3uAfys6tI/CaPTePqHs&#10;HKdJySIXEd62rXuRyCWl4C4iUgtZ2Tn4+fpWO27blr+fsty3wXbOvapeCovsHDlayrETZRw5WsY5&#10;a/ll+rOvzw/zla6+IpBQU3lvd49YHzrH+BAX60ub0IYJ0cag6/FpfZPLOu2VCgoKyc456/WhHQV3&#10;qSMF9/o5dDhNve71pOBeB2poUl9qO82LzWY7L6DaS05TZn4He0myS7nXM4bgE/YgxoAe7jWUlZU1&#10;u6UeFdylLhTc60f3xPrz7q4REZFGZrPZSEv/0XWd98px7+1+iTHkDpdyb2YMGIlf5KJqQ7vFkktK&#10;qususyIicmkpuIuI1IHRaKR9VDvMlnMczzh5XnD1CRmNb9QfMfgPdCn3JgafGHwjnsKn7V3nDY2x&#10;2WycPp3FyVNZxHSIbHY97iIinkzBXUSkjkymIDp37ADAyczT7tUYfELxDf8FvhFPeVWAN/jE4BM2&#10;E9+oBRhadXKvBiArK4fcPCtdOscQEhzsXi0iIpeQxrjXgcZkSX2p7TRPNpsNu93u6HWuacy3vfgY&#10;ZefWYi/a417lEQw+MRhDbjlvicdKleuyG41Gl/9vjjTGXepCY9ylsSm414HCl4jU5FxeHqdOZxMV&#10;GV5jT7S9zILt3FfYCrc12Ao0P4UxYCSGoCHVjmGvZLXmc/LUGcJCQ4gIb/4hRcFd6kLBXRqbgruI&#10;SAOw2WycO5fHyVNZBAS0IqpdBIGBAe6HOdgKD2MvPNDoId7gPxBjwAAMAZdj8Al1r3YoKSkhK/ss&#10;ltw8IsLDaNsmrNn2sjtTcJe6UHCvH3WE1p+Cu0gj0EWq5SgrK+Os2VLjmu/VsRcfw1aUhr34UIMP&#10;pzH49cTgH4+hVXeMrTqfN9m0JgUFhZgtuUSEt3HddKqZU3CXulBwrx/dE+tPwb0O1NCkvtR2Wi6r&#10;NZ8z2Tm0C29LYGBArXqt7SWnsZeZsZecAHs+9pJj5RU263nrxBt8YsA3qvz/DSbw64jBpw0G3zY1&#10;TjCtjtWaT+65PIICA2r9gaM5UnCXulBwrx/dE+tPwb0O1NCkvtR2Wq7KHnizpXw4TLvwNh4VjCvH&#10;5peWlhERHkZIsAl//9r1yjdHCu5SFwru9aN7Yv1dvOtHRETqzcfHh4jwtnSN7UhUZDhGn6rLrsWS&#10;S0FBocvxl1pRUREWS67jsdFgJCoynLhunYkIb9uiQ7uIiKdTcBcRaQRGo5GQ4GDHijM2m41zeVaO&#10;/niCQ4fTOJl5+rzNnBpKWVkZJzNPcyTtKD8czeBcnpWSkhKoWJM+JDi42mUsRUTEs2ioTB3oqx0R&#10;aWg2m42iomIKCgsJbR2Cj48PVms+P2ZkEto6GB+jEX//Vo7hNWVlZZSWljqebzQaHZNHrdZ8rNZ8&#10;ymw2rPkFLsNysrJzCAwIICDAXyH9AjRURupCQ2WksSm4i4h4mLKyMoqLSyguLqaktBRbmY3IyAio&#10;GF5z8lSW49jQ1sG0j44EIOesGZvNhp+vL76+vgrp9aDgLnWh4C6NTcFdpBHo2xoR76DgLnWh4F4/&#10;uifWn8a418Ghw2nuRSIiIiIijULBXURERETECyi4i4iIiIh4AQV3EREREREvoMmpdaDJFFJfajsi&#10;IiLyU6nHvQ4UvKS+1HbkUtGkeblU1LZEPI+Cu4iIiIg0Gn0orD8F9zpQQ5P6UtsRERGRn0rBXURE&#10;RETECyi4i4iIiIh4AQV3EREvponPcqmobYl4HgV3EREROY/m5silog+F9afgLtIIdJGSS0XhSkSk&#10;5VBwrwOFLxERERFpKtXunJqdk+NeJFKt8LZt3YuqpTYldVHbdiXalbeh6VpV5UjaMbp37eReLCKN&#10;oKb7oHrcRURERES8gIK7iIiInEe97SKeR8FdRERERMQLKLiLiHgxjW8XEWk5FNxFRERERLyAgruI&#10;iBfTOu4iIi2HgruIiIiIiBdQcBcRERER8QIK7iIiIiIiXkDBXURERETECyi4i4h4MS0HKSLScii4&#10;i4iIiIh4AQV3EREvpuUgRURaDoPdbre7F2bn5LgXeQ57AZnffs2WPUfIC+7OgJHDuCI6EAN2SjK+&#10;Yd3eTGwYMcVdzeieYRgAuyWZDZtTsAIYgojo3pv+PaIIMLjV0YrQy+LoFd+ZcP+KzzSlZlJ3bWX7&#10;gXSsph4MGTui4v2cn+v0fiUZ7F63l8zAOEaO7kmoAagsswGmyvJCMnZvYm9mscuPhymOkQNhj+Oc&#10;AFoTN3I4PUN9XA71BOFt27oXVcuj25R4nNq2KykP7hou03B0rfI0ZViSt7I5JRcAY1A7uvW+gh5R&#10;5ffhciVYUr9h8/ZvSbe2pseQUVxzRXsCKg9w3MdPQIc+DBo2gB7hARfMDeWKyU7exde7kzha3IZu&#10;lw9k2FVdCfWxkLxhGylWW8Vx7s+tPOe88vLoU7XLCi7n46wyAxhrPN+L55EoMjdsI8UaXP5ara2k&#10;btnKQYuBiL4jGdrZ5PKO0vRqug96V3C353Lo/QXcPfttHH1M8U/x+bpHGRRYTPoHjzLqoQ+wYiL+&#10;yX/x5eNXEQjYUt8jcfBs1jteqC9Tly7jD3f0JijNvc5E16l/4v0lk+nuf4avF8/i9sVfVYXobnez&#10;9O2FTL28NXan1w275322//F6IvI2s3DoLbwcv5QdH9xJNyPY0j9gxjUPsdbqfL45bF54G5OW7ne8&#10;MwBjlvL1Ipg/zPmcJvLSzte4s5u/y6GeoKaG5c5j25R4pNq2K1Fwb2i6VnmaIlLfe4ghs1dVFZnG&#10;8cS7L/DLazrgSylZX7/MfYm/Z4vjRl11jw8mm10vzmTy79c57uOmG19j41tTiDUW1Zgbqs0bDGXu&#10;6nf4zZBs3ptyC3PWZ1aURzNm6aesvDOuYhhD5TnvYMzST1k+dCdTa5EVwMa5zYsYessLnHK8J04Z&#10;gBrP1znnVPseKwaz/fZbmLN+CC/tfJUp9n9x77Wz+azDXD75/FeMDPO8jsGWrqb7oBcNlbFTkvof&#10;np33NmnEkfDgY8yaeBXxNw6lZ6AB7Dkc3nkAa/Rghg8O4eC6vaQVu30m6TaRWY8nMsB0gOW/fY9t&#10;2aWudfNmMNxkJW35O/z7OwsF+z9k4eKvsJoGkzj3CR5MiIPUt5n37H9ILXF9bfMHa9mc4dZ7DkAp&#10;Ocn72GaNZfjwfnBwB3tS8wE/QjoNJnFKAv1MgKkfCVMSSewXQUDl30rscG5OTCQx8XLaOboORERE&#10;WhoTscN/xm0J/TBZv+KP0xay8kgBFBxgxcJX2GKNZkDio8x7cDyxHGD5vKWsSi3Anr2bD15Zh9U0&#10;kunz5zFr4mD6joing5EL5AbnvBHNgMTHWDD3bkbE9WdgXGunc+rG8IlTSEwcxxURAU499TWrOSsA&#10;GPAN6ci4xMkk9IsGoumXMLkqA9R4vq4u/B6A/Qzb33+Xz6yduGHWrQxVaPcqXhTc8zn8v//wmdVE&#10;3JzFvPbsUyx48xNWPdiPYIDC43y3/Rh06svAHm3gcDoZuWWuL9FpLNN+/RgzBkeDOZMzFqf6TmOZ&#10;9thcZk6JB/I4V2AhbedmdmMi7r55PPub3/D7F5/ijjCwbtzJgVMlFU800TG2EybrJj7e+AOVpVWs&#10;pCd9h5lY+l/ZgzCOk5KRi53W9L/nOZYtnsk1IUDItTy8+BWWPX09MZX/+rsk8uQrr7Ls1V9xXUwr&#10;t9cVERFpKULokvgky979B8vu6QfWnXyx5wSFqbtYu8sMcdP47aL5/PLZ53nmjjiw7mbjgdPYLFmk&#10;m4HeE7h31i9Z8ObHvHd7T1pxodxQlTe63vsn3ln2FLPm/ZmPNv6WayN8nc6pD1OefJFlr77E09d3&#10;vEhwv1hWADAQ2H86L726iIdHRQFRXDNzUVUGqPF8K9XmPWwUHfyMN/62E+Km8MCN3fFzP0Q8mvcE&#10;d3suGYePA90ZP6Y3YQbAEEjbtkEYANuJw3x90EpY72EkXNUDzPvZUzEmzuVl8s2czisEUwhB/k7/&#10;zMxJbP70I1ZtOgbdRjEy3nje+xkiezJkQDRYD/DtD+cqnhhCp2uu4WrTMTZ9vpujbj3x2E6TvC0V&#10;wnoydNwQBnCMLXvSyXM9qnrmJDavWc3qtbvJcH9dEREtByktjW8MQxOGEsYxvjl4lBMZ6RwGom4Y&#10;Qf8wHzC0I35oLyCdrd8ewxoaQWwYsPMV5i/8mCSLL6GtyzvCaswNjrzRiVHj+hGRn8OpU6fJNpvJ&#10;sRRRdTc+w/ebPmP16i/ZnVHodJLVuUhWqIUaz9ehNu+Rybr31NvuzbwouOdxJv0sEEn7NgFulaXk&#10;HEliL9EMGNCL3p27EsUhNh3IwOXLovWzGdplPM/uKqFr4g0Mc+7F3vs6cx94hpWpHbjhoVsZ1raw&#10;4v2cGNvSqW+UaxnQauB4Jl8fi3XjOrakVAb6cvacNPbtzYQBvenRpzt9oq2kbDrAsWq+3jrP3teZ&#10;O2M6M574nLTCWhwvIiLSrBnxDwqifMZXCeasTMwu9X5EdupK5Z3aED6IKY8kYCKDrX95gAmTF/DJ&#10;EeuFc4Mjb7QiOMjG0U/n0rtXL3r36sWYF3c6dbxt4/W5P2fG9OdYk1a1nERNLpQVLu4C5+t01MXf&#10;Yxfr1iUBcQzp3V697V7Ie4K7Qz55hU5j08FpOIqJMOtxUi0+dMRM0q4jnK4u75omMW/OtUQ7f6/V&#10;bSKzFszi5m4n+GzBn1h5qJo+cXseWcct7qVg7MSwidcSZt3MitU7qIr7dgrTv2e7GcLCrBxPPYt/&#10;xzBISuLw6eq/xHLRbSKznlnIMw8PJNL3wl/CiUjLpOUgRZyVYsk6UxWuDeFcNetFPlpyLwNMYN37&#10;Ok/8ZQtZ9jrmhmr15ubZT/HMwqlcGVmL4aw1ZoXaqOX51vo9tvPev/dhrvXPKp7Ce4K7o7c7h5PZ&#10;+U5fVQHFx9izLglI5ZN5U7hu+hJ2A9ZtSfyQ57So0uh5vLhgQvXjvzqNZdojj/Hw7f3BeoBtyWV0&#10;7BsFWMjIyit/v5Jczhw3V9Pr34qooeOYFGZm97rvORUbXVGeT9qeHRwEzJ/M4/8l3MOSXWa3oTYX&#10;0Gks02Y+wiMzJ5RPwBUREWnR8kjd/y2nCKNz+2g6V/Su5x3PwlJ+o8Zy5hRWwujcPqy8Z943mqvu&#10;WcSH//o/RpnAvP170nOP1pwb8sMq8oaFjKxSut75N3749DFHL36V7oyd9jCPPHI/N/UMca+sRk1Z&#10;oRZqm3Mu+h5jmP+PF5geZiVl7VYOOM/1E6/gPcGdELpc0RcTB/ng7U/Znn6SjCO7WLs+hYLcE6Qc&#10;dv2yDIDM7zh4tKDqsSGaQePHc43pGJs+3kRygVP8t1s5eyKN5COnKwpaV7xfOl/8cwVfHPqBQ2tW&#10;8o+dZojrR/xlrsN1DOEDuXn6YEhZz7rtFUtEOcbJuTvKjoMnXIfxVCfvGAf372PfvkNkWPWPS0RE&#10;WqpCzh07yDf/XcFf394OXMUtV3enbZfeDDeB9YsVvPvFdxw99CXv/30b0IOh8dH4pK7lpXfXk3Q0&#10;i0K/IIIAQkwEWE9eIDf4ut3/j3MqK5ci92Ox8OPBb9m3bz9JGRUdfBdRbVaoBXttc85F36M1Ub2u&#10;4cbbB0DKKj7ccrJW5y2ew4uCeytiht1AYjcT1s+f4mdX9qHfkPE8sSmDsyn72WIG061/Y19WNlnZ&#10;aXz+5HAgmS3fO29kYMCv2ygSJ8Zh3bCctzedqGqwG+Yxvt845qxMAdMgRvXtyGVj/h8/jzNh3byY&#10;acMHMeK+10ghhlH3TmCQ+4QOQ1v6jrmGOOeyvHT2bDkGpmn8df9JsrKz+PGLp4jHTNKWg5xw3WHh&#10;fLuWMGPcWMaNXcyGTPfhQeKp7JZk1q9ezWrHn00kW4qxJG9yelxWvuRYxm7Wrl7L+mQzdruZ5PVr&#10;K475jP9tT+ZU4cUaiYhIS2Bm95J7uGHKPFamQtwv7uHmy4MwxIzgrvsGg/Urltw5iiuH38frKVZM&#10;o2/l1kERGDjLljmTGTWwD33GzuUzawyjJl1F5NEL5YYc2rvc/wcw9L433cbSA2xgyfTxjBt7B89s&#10;qGUAri4rXJSNvFrnnFq8h6EdA8ePJY4UVq3ceN7y1uLZvCi4gyE6gd++/SfuGVDx1Y9pMGMvD+L4&#10;gT2kYKJT/GWEGwACie7SBRPH2LbzCDnObdLQnhFTJhLHflb+dR3JRc6VJmJH/oIl/1pIYvdADGHD&#10;efyfLzM7oaL5mwYz9Q+vsezeK8o3aHDhQ9igcdwWX7n7mJ2iowfYlGKFTrF0DPcDDARExxJvAuvW&#10;fRzOURhvjuxZu3l1+nRmOP68xe6sArJ2v1XxeD5/234aO3YK0z7nielP8OruM9jtZ9i97ImKY6Yx&#10;5carGXz7C2zKPL+fR0SkJTL1u5EH//BPls8fR7SvAQztGPH4C7w5ZwKxAEQzYOpzrFh2N30CDRjC&#10;e5AwaQDld+Y4Eub8jkV3dOPMRXLD2VC3+z8mYkfO4P4RHXFfHqNu3LNCbRRw7CLn65JzLvoevoT2&#10;Hc4NcabySayp+e4HiAfzrp1TK9mLsJzJhdBwQv0b4bOHvQjLGQulpraEm5zXcJWadvZy5/FtqgE5&#10;drCLHc7NQy4jkFgmPvkQ3TbMcez+Z7r1b2x9YyKhWxYx9Jbl9Fr6KSunwvIptzBnvYnhE/sRlL6N&#10;dfszMU1Yyn//fgfd/VrOPIfativRzqkNrSVdq5oXG0WWbMylQYSHm3C9U5dizc7B6htKu1D/i6y3&#10;7sZehOWMmSL/sLo/V+QnqOk+2Aip9xIw+BMa2a5xQjuV7xep0C51U+0GWjHExoZh/eJzNqa6jkus&#10;0ocpT77MO28/zz3dTFg3bmHPhXbBkxZNoV2E8mUiQ9sRdV5oB/DFFB5JZH2Ct8Gf0Mio+j1X5BJo&#10;pOQr0gJVu4FWV0aOHoTJupPPd/xYw852AAZ8Y64k4ZpOYE3m4I/VLE8qIiIiLYqCu8ilUu0GWm0Z&#10;OOFmrjcdY9Mn20hxmWPhxtCKwJBarA0sLZrWcRcRaTkU3EUulRo20DJ2HsLNE+Owrv83a7aecHmK&#10;iIiISE0U3EUulZo20DK0Z+hN1xLGHtYdzKGL83OcFRxj/9dHq9nwS0RERFoiBXeRS6XGDbR8CR8y&#10;nrvjIGXdV2x3qiln4ceDu/jvO3/n7V1mGHwtw3sEuR8kIiIiLYyCu8il4rKBlus0VENoPGMm9HYp&#10;q7KBJdMnkjjvfdK4il88OoGerbSegYiISEun4C7SFAwRDJpwHfHu5Q7R9Bv/CxZ9+BrzrrusmuXN&#10;RMppOUgRkZbDOzdgEo9R0wYB7tSmpC5q265EGpquVSLiCWq6D6rHXUTEi2k5SBGRlkPBXURERETE&#10;Cyi4i4iIiIh4AQV3EREREREvoMmp8pPUNHnCXeO3qTIsyVvZnJJbVWSKY+ToKDI3bCPFaqsoNGKK&#10;u5rR0afYsDkFK4AhiIjuvenfI4oAA9gtyRV1Fcf2DMPg8vqtiRs5lOjM7Rd+P1McI0f3JNRQSMbu&#10;TezNDCBu5JUEp2xlb2Zx1fMcz3U+trjifYbTM9QHSjLYvW4vmZU/BlT8LIMZyPdsTslzOlc7pZY0&#10;dm/ezrfpVoJ7DOHaa/oSHWAEu5nkC55fxfs1stq2Kykf466VZRpO41+rRETOV9N9sNrgLtLQGv9m&#10;WETqew8xZPaqqqIxS9mxYjDbb7+FOeszKwqjGbP0U5YP3cnUwbNZ7zi4L1OXLuMPd/QmKO09EgfP&#10;Zj0m4p/8F18+fhWBWNj957sY/+xWYCIv7XyBodsfq/H95u8uwuozhfd3/B/XRVjYvPA2Ji2N5aWd&#10;v6fTu9OYtHR/1fMqn/vBnXQjlQ9mTObhNceA4cz/4h0eHxQK5zazcOgtvFz5Y0DFz7KCRbzAsNk7&#10;GLP0U1beGYchawt/vO9hFm/OqDjORNepi3n7udu4PCiN96ZU/D7CHqzm/F7jzm7+zm/SKGq6YIlI&#10;49GHQmkoaksNR0NlakkrN3grE7HDf0ZiYiKJ/SIIcOxj1I3hE6eQmDiOKyICqCqeyKzHExlgOsDy&#10;377HtuxSxyuBlYPbDnPCBthOk7wt1amuUk3vB5i/4KPNGbh+UvYlpNNgEqck0M8EmPqRMKXqufac&#10;I+zaeoyo4cMZTBJf7TlGMYBvCJ3HJXJbQj/Kn5bAbe4/CwC57F+xlMWbMzANSOSX8+8nIRbSlj/P&#10;s6uO4LItVLXnJyIiIp5CwV2auRC6JD7Jy6++yrKnryfGkWr7MOXJF1n26ks8fX3HqrDbaSzTfv0Y&#10;MwZHgzmTM5ayigoTHWM7YdqbRGpOKfacNPbt9aFfv7jKZ1ao4f2iOxBrSueLj7eQWuIcjUPpf89z&#10;LFs8k2tCgJBreXjxKxXPtVOY/j3bzWF07t+fuDAzhw+fINcOBPZnxkuvsHjmtQQDwaNmsvjVl3j6&#10;+k6uwb34KDvXfAMM5ucLFvKbX/6OFxYmEsYxNm34nlOVp9IptobzE0+nTgURkZZDwV2aPZs1h9On&#10;TnHaUuTUm3yG7zd9xurVX7I7o9DleHu+mdN5hWAKIci/MgaHEBPXjQ7m7/guPY+SzKMkmTsQGdnK&#10;5blQiDlpM2tXr2bt7oyqHu2ovoy6uhPWjZvYcbTA9Sk1KuZE8gEO0p7ew0Zz1YBozFv2cyTPZWD7&#10;BdlzT5By2AzRwxnTPxwDfkTG92cAYN2WxA+Vr9VxWD3OT0RERBqTgrs0c5lsnDeBPr16MebFneQ5&#10;yrfx+tyfM2P6c6xJs1Ydvn42Q7uM59ldJXRNvIFhMVXB3L9vf4aEZXDoxzOcSkkiKT6OrlFVTy1n&#10;Zu/rTzBj+nSeWJOG4yOBX08m3HYNJuvXfLo5lSLXJ1XPnkPq3sNAD/r36EnnvlGQsodv6xCs7ZYs&#10;0s2uZcbITvSJdi2j1YC6n5+IiIg0KgX3WtKkiuamNzfPfopnFk7lyvN6zQHTJObNuZZop3Enxugu&#10;XN7DzNZv97L32wMQ35Puob7Ozyqf+DlxFgsWLmTmlZFU1loJp/OwBCaGZbB+5Rq2nnUeO1+DwuN8&#10;t/0YhLXCevwYllZtgBR2p2T9pHHodksWGefcSwPqfn4i0qzpvicNRW2p4Si415LGkXqraMYs3c7p&#10;7GySFowkxFHenbHTHuaRR+7npp5VpYyex4sLJmCybuLjjT+4Tt4MiOXyoZ05tfEjlm88Raf4zkSf&#10;t1JiCJ3H3snMRx7h4Zt6ElhRaiIPQ9SV3DQpHnbt4FBmkNvz3NkpTt3LVwetYP6Q+bfexIwlG4B0&#10;tn57zOmbgwtz9K6fO0OWpRSwU2I+w3Er0CmSto6hQNTx/ESkudN9TxqK2lLDUXCXFsrCjwe/Zd++&#10;/SRl5FX1YBuiGTR+PNeYjrHp400kF7hOJO12RV9M+//Luv1tGNo7FpNTbblCzh07yP59+9iXlIHV&#10;+emGSAZPvJE4kli3bpdTRXXKyM1I57B7MXBq+0GOFdeyzz24E1dcHQvW9fzznf9y6Oh3rHn/Y3Zi&#10;Im7Y5cT4OX2lUKfzE0+hniwRkZZDwV1aqA0smT6ecWPv4JkNJ52Gnhjw6zaKxIlxWDcs5+1NJ5zq&#10;/GjbMZZOAFxGXExrt6UXAczsXnIPCWPHMm7BBjJd8rUPoX2Hc0Pc+XH/fLkc2bMfM7Hc+rc9nMnO&#10;Juv458yPN0HSXpJOuG3YVBPDZYy5ezJxZLBlyTRGDBzN/a/vAtNo7rl1AGEuP0Bdzk9EREQam4K7&#10;iDtDe0ZMmUgc+1n513UkF1WmbyMBsb0YGgZE9yG+c92HkxjC+jFhSn/34vMVZ/DtpkNADJd3DCv/&#10;gBAQSZf4dmA9wK7knFqOc/chbMRM3nrzcRJiywO5acBdLFr5PPf2cRoiVKHW5yciIiKNrtqdUxt/&#10;l0vPdyTtGN27lve1SpXa7nCpNtX07EUWzpjLMIW3weR7/ncFnkTtShqa2pSIeJOarlnqca8lhXbx&#10;dgb/UCKj2np8aBcREZHqKbiLiIiIiHgBBXcRERERES+g4C4iIiIi4gUU3EVEREREvIBXrSpjtySz&#10;YXMKVkdJa+JGDiU6czubU/IwxV3N6OhT5ceY4hg5uiehFfPwHM91K3dlpzTrezat30VqcQyDx47g&#10;iujAatbqrmAvIPPbr9my5wh5wd0ZMHJYxfF2Si1p7N68nW/TrQT3GMK11/QlOsAIdjPJG7aRYrUB&#10;PgRFdKV3/ziiXOqCiRs5nJ6traRu2cpBi4GIviMZ2tnz1teuadazO09tU5Vc20d3OLyVzSm5FW1s&#10;OD1DjZRkfMO6vacJjLua0T0rlmg8r122IvSyOHrFdybcv+JzcamZ1F1b2X4gHaupB0Mc7aqQjN2b&#10;2Jvptia76TK6BJ/mh1Pu5XGMHAh7qmnH1f/bGE7PUBuW1G/YvP0AJ+jAFYOGMKBHBE4bpnqk5tKu&#10;fjobhZlJbNu8m0N5rbl84NVcfUV7AgwXaldu7cEQRET33vTvEUWAwb2t96S1NZWtGw9iph19xw6m&#10;c4CHN456UpsSEW9S0zXLq4K7LfU9EgfPZr2jZCIv7XyBodsfY8jsHYxZ+inLh+5k6uDZrB+zlB0f&#10;3Em3iuzkeK5buYuC/bwx7S7mb8gofxw3l08+/xUjw87b1x7suRx6fwF3z34bx0a+8U/x+bpHudK6&#10;lT/e9zCLN1e8Dia6Tl3M28/dxuVBabw35RbmrM+8QN0QXtr5KlPs/+Lea2fzWYcLnEcTq6lhufPU&#10;NlXJtX1MhuUPMWT2KiCee97/kMXXR5G3eRFDb1lOr6WfsvLOOMfXVee3SxNdp/6J95dMprv/Gb5e&#10;PIvbF39VFaq73c3Stxcy9fIStiy8jUlL9zueCcCYuTwTv45nXnUvX8rXi2D+sPPb8fnnMJGXdr7M&#10;jTl/Z8b/e4YtlW9umsKrm15kSqy/40hP1Fza1U9TRt6hD5l3969Ynlr5Fzic+V+8w+NXFl2gXbXG&#10;fl576MvUpcv4wx29CUpzbuu3Yl/+KGNnf0aHOe/y2dPXuG3K1XyoTYmIN6npmlVdfPV8scO5OTGR&#10;xMTLaRfQUD+CneLUHXy6wcqgJ99mxZNjIOVrdh3Jcz8QsFOS+h+enfc2acSR8OBjzJp4FfE3DqVn&#10;4Dn2r1jK4s0ZmAYk8sv595MQC2nLn+fZVUcocbxGb26eNYvEASGkLX+FN7eedt1Qx36G7e+/y2fW&#10;Ttww61aGemBobxkO8sFH28k47+NtNbpNZNa8GQw3WUlb/g7//s5Cwf4PWbj4K6ymwSTOfYIHE+Ig&#10;9W3mPfsfUkt8Cek0mMQpCfQzAaZ+JExJJLFfZ2K6VFcewUWbu/O/Df8sdq5cyRZrDMNnPMH8WZPo&#10;13cAvTu0cn+WeKKSI6x69nmWp0Jswn3MnTWJfvEjuLpn8EXalVNj7TaRWY8nMsB0gOW/fY9t2aXO&#10;74DdvIv3X/4Mq+kGHrnjqmYb2kVEmouLxQDP1CWRJ195lWWv/orrYhoqhBjwDTRhogQrfgS2utCv&#10;Jp/D//sPn1lNxM1ZzGvPPsWCNz9h1YP9CC4+ys413wCD+fmChfzml7/jhYWJhHGMTRu+55Tjntqd&#10;sXc9xuP3DAHOkp6V5xTcbRQd/Iw3/rYT4qbwwI3d8XPUSeOJITY2DOsXn7MxtcC98nydxjLtsbnM&#10;nBIP5HGuwELazs3sxkTcffN49je/4fcvPsUdYWDduJMDpwLpf89zLFs8k2tCgJBreXjxKyx7+g4m&#10;3Vtd+fXEXCxYOf/b6FDMmfSzQC9uvGcWjz/zOv95fyo9W13sRaTp2SlO3sh7a49B3EO88JdF/OaZ&#10;N1jz7/u5IrjwIu2qqnuATmOZ9uvHmDE4GsyZnLGUOb1HLodWv8ebKRB3353c2C3QqU5ERDzRhdKp&#10;57JbOXv6FKdOW3DsRt8AjB16MCweDj47lYkL/otp9M+4rndr98PAnkvG4eNAd8aP6V3eS2UIpG3b&#10;IMg9QcphM0QPZ0z/cAz4ERnfnwGAdVsSP+TZnF4nn7Onc4EA2gS1chpLn8m699Tb3vS6MnL0IEzW&#10;nXy+40enb0tqYE5i86cfsWrTMeg2ipHxxvPaiSGyJ0MGRIP1AN/+cM79FX46cxKb16xm9drdZJQF&#10;0y62DbCOZ+f/kU++s9AqNARf9+eIByojNyOdw0DUDSPoH+YDGAlo24Ygzr/+XKhd2fPNnM4rBFMI&#10;Qc6TGwo28N6r6m0XEfEm3hncN8xjfO9e9B7zMjudg/BPZC9rRUjn8PIHpsksev5WAj9/lpkPz+F3&#10;X/xY1SNuz6voyYykfZsAp1cAuyWLdLNLEcbITvSJdi2DVcwZ0ofxv18P3W5g8rAOTsF9F+vWJQFx&#10;DOndXr3tTaYtAyfczPWmY2z6ZBspF/uUuPd15j7wDCtTO3DDQ7cyrG1hRTtxYmxLp75RrmUNae/r&#10;zJ0xnRlPfE5aYQSDExMZYQLr1pe5f8JdzPv4MIXuzxEPVIYlKxMzYXRuH4bLjATH9cdJTe1q/WyG&#10;dhnPs7tK6Jp4A8Ocv6Hc/hXrUqzQ6wp6x7hex0RExDN5Z3C/FOxn2PLn3zDv82L69ovHZP2ajz/7&#10;ko1rPmHlyh8whbeuZnWZfPIKXceMVsduySKjxs7VWG6ddz8J0dXF8+289+99mC+SF+XSMXYews0T&#10;47Cu/zdrtp5wr3bVbSKzFszi5m4n+GzBn1h5qJr5EfY8so5b3EsbTreJzHpmIc88PJBIX1/CrnqA&#10;1//1Z6YPiAbrdv7xxFtsyrp4mxVPUcK5vEKcB7hU62LtyjSJeXOuJfr8ixjsWs2/d2e5zrERERGP&#10;5J3BfcxSdpzJJivpKUaGNNCPUJjOri+TwDSO2S8t4tGRsPGZR/jVJ+kQP4ZrnIfMOHq3cjiZne9y&#10;w3P0rp87Q5altHwiq/kMx61Ap0jaOr6qnsCCl+YxypTOFx9vcZ1Qxhjm/+MFpodZSVm7lQMu41Kl&#10;URnaM/SmawljD+sO5tDFvd5Zp7FMe+QxHr69P1gPsC25jI59owALGZVzGEpyOXPcXO23NQ2i01im&#10;zXyER2ZOoGegAfAn6qq7ef6jv/PM6Bgwf8d36VWLRoqn8iOyU1eisHLyRA5Wl4tM5fWnFu1q9Dxe&#10;XDABk3UTH2/8wXW411Xz+Meyewkjic/WH8Si5C4i4vEaKPV6oLxjHNy/j3379rE/NRtHH2NN5Q45&#10;ZORFMmLCIMpXTe/EDQ9NoF+gc1dVCF2u6IuJg3zw9qdsTz9JxpFdrF2fQkFwJ664Ohas6/nnO//l&#10;0NHvWPP+x+zERNywy4nxq3wdP9oOSuDWUZ2wbvyC/yU79862JqrXNdx4+wBIWcWHW06qN6zJ+BI+&#10;ZDx3x0HKuq/Y7l7tzG7l7Ik0ko+crihoXdFO0vninyv44tAPHFqzkn/sNENcP+Iv+wnBvaZ27Cg/&#10;RMa5w6x+8T3Wf3eUrEIfgoN8gCCCAzTK3fMZCe7Sm+EmMH+wnJXbU8nMSGHX2k0kFwTXvl0Zohk0&#10;fjzXmI6x6eNNJBc4XUmC2xM/djy3d4OUf/6HLc6TWkUuqTIsyZtYvXp11Z/1yVgsyayv/H975TFr&#10;WZ9sdroH1lTurpis79bz0T/+zvtf7iez8MLDau2FJ9n/v3/x1rJ/8NH/DlQdX2om9es1vPfGMt54&#10;bx37Mwsc72mvPN/Vq1m95n9sTz5FYUWlo259MhY72PNS2bJmNavX7OBo5UHuv4cvNrMvNct17l5N&#10;71+Swe61Tr+/1asrficnOb77S7fy6n6/VW/h8nOsXs3q1ZtItpQBJVhSt7P6vb/yxntr2J7sdm7S&#10;JJpvcN+1hBnjxjJu7FjuePd7HGuC1FQe0JH+o3qAdS3P3DScG+atqlgfOZvkr791+ocG0IqYYTeQ&#10;2M2E9fOn+NmVfeg3ZDxPbMqk1HAZY+6eTBwZbFkyjREDR3P/67vANJp7bh3gOgHMrytjE8cRZt3A&#10;3/65lUzntzC0Y+D4scSRwqqVG9165KUxGULjGTOht3vx+TbMY3y/ccxZmQKmQYzq25HLxvw/fh5n&#10;wrp5MdOGD2LEfa+RQgyj7p3AoJ8y6bimduwoX8yGk0VYtizitlFX0qf39cxdewzT6LFc3S3I9bXE&#10;IxliBjM5sR9Y/8OCmwbT54qh3PDEJk6X+hFT63ZlwK/bKBInxmHdsJy3N51wCTqGtldw/U29wfwV&#10;K/+bdvEJ2CINopSs3W8xY/r0qj/LdnP61G5erfj/LHvlMU/w6u4zTu22pnJndgq++ycPTpjML+Y+&#10;weypP2PS4i01Dju15yWxfO5Uxt72AHN/O5df3HYjt736DQX203z9pwe59qa7mTPvt8yffTtjb57P&#10;8kO52AF7VsX5Tp/OjLtv46arE3ni/STy7E51y3aTZS8gddVi7rz7YZ79pohQxzfvbr+HO25h3ODJ&#10;zP0wuXwu0oXevzCNNU84/f6mT6/4naRxZM1zbuXV/X6dfn7nn2P6dGZMf4vdWYWYd/2F6WNuZMbs&#10;3zB/9t3clPA0q44WVT1RmkTzDe51ZYjimlkLWTR1cHlPu2ko0//4AvPHh5O2/Hf8+s09nHNq6Ibo&#10;BH779p+4Z0DFrFPTYMZeHoEvPoSNmMlbbz5OQmx5n71pwF0sWvk89/YJqXoBAFoRNeJn3B0HaStX&#10;8LlLr7svoX2Hc0OcCevGdWxJzXeqk0ZliGDQhOuIdy+vlonYkb9gyb8Wktg9EEPYcB7/58vMToir&#10;qB7M1D+8xrJ7r+CSL75nDKfndaPK14LHRGzC4yxdlEhvl2+PxGMZYkhY8Aqv3jO04tu/aAZcG0c7&#10;X0Pd2pWhPSOmTCSO/az86zqSnbvMDG3pO+Ya4jjGpk++JrW4hmQjckmYiB3+MxITa7lPRa3lk7bt&#10;v2y0jmH+yreZf5UfKV9+wxGXDrhKBaSuWsq85QcgdjwPzn2Im/sN5MZhXaHR9ksw0XXiTH4zYyQm&#10;DrB86Vq+K7BdeL8GewidxyVyW0I/yrf7SOC2xHFcEdGa0Gr3B6nF71f7gHgFr9o5tXGUYs0+S2FA&#10;G8JNtRhSYC/CciYXQsMJrdzi3lFl4Yy5DFN4G0y+5/1LbRZq2tnLXctuU5XtxEKpqW3t2lWDsVNq&#10;PUu21YewdqE4rwboydSunNkosmRjoTXtQv1dJ8k3WbvyPmpTnqSI1Pcecux4XrkTdfU7WLseU9Nz&#10;q3/9LOZ/PJtWf3iQZ/Ie4fN1jzLIveOi+ABvTLyF+Tt7MPvTt3l6ZDsoNHO2zMjJ9x5g1LxtxFXs&#10;Khx6ajVzhk/n/ZJp/HXbH5lY9GHV+a4YzPbbK3c+f42pfFRR93veunkfMx+rbndi159lxfVp/GbI&#10;Hfwj4DE+2T6Htsvvv+D7T7rMl3ObFzH0lhdg9qdsXzASR/fguc0sHHoLL/MYn2yfz8gQY407yFdb&#10;bkup2Mm9L4s2vskDfQLIt+RrSeFGVNM16/z23uL5YgpvV/uboMGf0Mh254X28qpQIqPaNtvQLnVg&#10;8Cc0MrL27arBGPA1tSUq0ntCu7gz4h/ajkj30E5TtiuRhmGz5nD61ClOW4pqGPZSH63o0LMv8Wxl&#10;0a2JPLPLxKi7r63220b7eXuvgCEgjLZB1kbcL6EQc9ImVq34DxvNJrreMoz44Lw6vX+D0D4gXuH8&#10;tCkiIiJyyWWycd4E+vTqxZgXd1LNArr1ZKMsIJTO5WPMME34Nc9PC+Lzp2Yx8+HFfJlR7DjSsfeK&#10;y6pvNPJ+CWb2vv4rHliwnLTYG3h46mAi6vL+DUX7gHgFBXcRERFpNuzmrfz5vmf4nHj69Y3GuvFz&#10;Pvvsv6x9+31WfutH27bV7JtyzkrBxVZevmT7JZjoOnEWC2ZPpGv6Ryx45l8cqm6+ycXe/6fSPiBe&#10;QcFdREREmkA0Y5Zu53R2NknO47N/EjuFR75hXYoV0/VzePH5XzCCtSx84Ek+sZqIv3WEy5AZx94r&#10;J8+QY3VK7o26X0IIncfeycxfPcTt8SasO/dyMCuk9u/fULQPiFdofsHdbiZ5/dqKtUjX8OXmfaRl&#10;Fzp9yrVTakll++r3eOOVN5zWd7VTkrGbte5rn67eRHLW0RrWS82qYT3ZGtaotTuvyfpX3lv9Ncku&#10;5yYiLYXr2slfsnnfD2QXOa81XbmG8hu88sYKvtx/smKN6JqvVQe+21FtebIlq+K6WLk+c+VJOF8v&#10;K69rZuzO18k33mP114fdzk2ksRRy7thB9u/bx759B0jNrlyO0L28aviLQ85p8iIHMWFkp/LHphv4&#10;xc19XFdeqtx7xfwZb6/8mvTM4xzZ9RXrk2nU/RJs1hxOHDlM6snKYFy5X0wt3r+utA+IV2t+q8o4&#10;ZkJnVpV1m8Gr7/8fU7qbsGdt4Y/3PczizRkVlSa6Tl3M28/9P2L2Ps/QW17gVNUzgYm8tC6RI3fd&#10;wctOL1neU7CCRbzAsPNmt1fOFF9VdfiYpexYOZ6cpTOZ/Pt1FWvEg+nG19j41hRivfQjVE2znt15&#10;dZuSRtcS2pVjJQdHiYmuU//E+0sm0z2gjKyvX+a+xN+zxdHB1ZepS5fxhzvisW8pX0nC9Vo1gacX&#10;tueNBW+efw37+jGYf7tjxYs7u/mXV513vYwuX93ixhyWzrifZx3XyU5MeO0j3prSzWt7e1pCm/Ie&#10;1a8MU/2qMk73Ufox69N3mXbsqWrKP2TByHAA7Fn/5ekJ9/CXVPfe4b5Mfe11/jilJ1Wxt4TMLxZy&#10;8x2vkeYoK3+93/ZN4nfjp7E0xfl1Yhj1h3d494F++Duf78pRHHx0MjPeD+Le99/hD903cLuj7jpO&#10;PHs3k17K5IalK/j7nT0pH6xTTVYATBOW8t+/30E36+YLvn8gtvqtKuP0alGzP2XbtGPc51LufM2o&#10;Cj6m0c+x5t376FPNJF9peDVds7z1GlwLvbl59uNMHx4DqR/y8r+/p4Bc9q9YyuLNGZgGJPLL+feT&#10;EAtpy5/n2VWp2EM6Mi5xMgn9ooFo+iVMLl/PNDishvVSA85f5cGF6xq1/jm7+eCVdVhNI5k+fx6z&#10;Jg6m74h4OjTjvwURuYhuE5k1bwbDTVbSlr/Dv7/LhYIDrFj4Clus0QxIfJR5D44nlgMsn7eUVakF&#10;+FZ7rerNZTHdqim/nHYXvdF2Y/jEKSQmjuOKCF9ydqxi2eYMTMNnMO/Jh7m5X19G9IpuzjcMaUYM&#10;ESN45KWnmVqxz4ppwL0sXjaP8aYDLJ/7e97c5/wNuR/R1/2Kt1+7nwGVk1kHXMnl7Vo1wX4J3Rjx&#10;4It8tGQy3f3quF9DQ9M+IB6rGfe4D+GlnS9z/ZFnGXrH6/jP/pTt88JY7rJeaxinVs9nxPS/U3Lr&#10;39j6xiQuM2SzeeFtTFqKyyd4qv1kW32vwUV7Ewb/gY2r7qe3XyGWcz6EtvbeDQ1q+kTozqvblDS6&#10;ltCuXHoXV15L6q9v445/tGLWpx8yr82/uGXUPHbGzeWTz3/FyNCTrJ49mRnvl3Dr3z7m9UmdMVDT&#10;taqacpfrYnU97s7lldevjQz+w6d8+kBf/Ky5nPMPobUXL23bEtqUuCm1kp1dREAt91KxF1k4Y4FQ&#10;9z0vmnq/hCZ7f+/cB6S5qOma1Yw7UM7w/aZ/s2LVNswMYNLIOILPW6/Vj8j4/gwArNuS+CGvocdw&#10;FmJO2sza1atZuzuDstAIYsOAna8wf+HHJFl8vTq0i0gDMCex+dOPWLXpGHQbxcj4YHIz0jkMRN0w&#10;gv5hPmBoR/zQXkA6W7891oDL5lU6w/ebPmP16i/ZnVFCaEQ0YZjZ+ftn+L+Pv8Pi5aFdWihfE+F1&#10;2EvF4B9KZHV7XjT1fglN9v7aB8QTNePgvo3X5z7CMyvTiJ0wjanDoqrWa3XimFF+SZjZ+/oTzJg+&#10;nSfWpFEYPogpjyRgIoOtf3mACZMX8MkR9zF4ItKi7H2duQ88w8rUDtzw0K0MiwBLViaulyo/Ijt1&#10;5dKt4LyN1+f+nBnTn2NNWhHhQyYyc2QMWDfwl/sTue03n9SwXbyIiDSmZhzce3Pz7HnMmhhL+to/&#10;88yKg1Qz5xy7JYuMS7ABWbmKtVkXLmTmlZH4GsK5ataLfLTkXgaYwLr3dZ74yxaydD8Uabm6TWTW&#10;glnc3O0Eny34EysPVfdhvhRL1plL0NNeqTc3z36KZxZO5crIVhjCBjPr9b+yZMZQTGSy9x9/5vWN&#10;mVoBS0SkiTXj4N6dsdNm8quHJxFPBju3JZPVrqJ3/dwZsiyl5cuqmc9w3FrNrmkNomJt1kce4eGb&#10;epZPJvGN5qp7FvHhv/6PUSYwb/+edPVkibRcncYy7ZHHePj2/mA9wLaDFtpV9K7nHc+qWPe5BMuZ&#10;U1gJo3P7MCpGqDeg7oyd9jCPPHI/N/UMKf+KPGoIM57/Jx8tnICJY2xPOq5dE0VEmlgzDu6lWM+e&#10;4EhyOicriyrXa7Wu55/v/JdDR79jzfsfsxMTccMuJ8avvsHdfT3ZataZTcrgXOpaXnp3PUlHsyj0&#10;CyIIIMREoI/rq4lIC2K3cvZEGslHTlcUGAnu0pvhJrB+sYJ3v/iOo4e+5P2/bwN6MDQ+umIpufqw&#10;8OPBb9m3bx/79qeSXVrZaVBZvp+kjGxSV/+Vd9cf4GhWIX6mAMCPkOAAdKkSEWlazTi4r2H+9YMZ&#10;M/tdzHTimtG9iDJexpi7JxNHBluWTGPEwNHc//ouMI3mnlsHEFbf3I6Z3UvuIWHsWMaNncO731d+&#10;oe1UvmADmWVn2TJnMqMG9qHP2Ll8Zo1h1KQhdG1V7zcWEW+3YR7j+41jzsoUMA1iVN9IjDEjuOu+&#10;wWD9iiV3juLK4ffxeooV0+hbuXVQxEWWob2QDSyZPp5xY8cy7o7lfO/YKKay/A6e2XACm+VrHp08&#10;mit792Pc3I+xmoZzy9WxaCq9iEjTasbBvULsWB78019YktgDP3wIGzGTt958nITY8gVbTQPuYtHK&#10;57m3T8NstnwhhogeJEwaQPk7x5Ew53csusNtFzcRaYFMxI78BUv+tZDE7oFgaMeIx1/gzTkTiAUg&#10;mgFTn2PFsrsbYfMTP8J7DmNSv4pZ+7ETmL10Pnf0vvTXSBERubDmt457LdmLLJwxl2Gq5fquDacU&#10;a3YOVt9Q2oX6/4SeM89Q0zqj7lpCm5KGo3ZVyUaRJRtzaRDh4SYadTG4UivZ2fn4hoUT6u/9fTxq&#10;UyLiTWq6Znn/1bieDP6hRNZhfdeG44spPJLIZhDaReRSM+If2o6oxg7tVK6B3a5ZhHYRkeZCV2QR&#10;ERERES+g4C4iIiIi4gUU3EVEREREvICCu4iIiIiIF1BwFxERERHxAtUuBykiIiIiIp5FPe4iIiIi&#10;Il5AwV1ERERExAsouIuIiIiIeAEFdxERERERL/D/ARivT3SCHkUVAAAAAElFTkSuQmCCUEsDBAoA&#10;AAAAAAAAIQBgFzdLQggAAEIIAAAUAAAAZHJzL21lZGlhL2ltYWdlMi5wbmeJUE5HDQoaCgAAAA1J&#10;SERSAAAAwAAAAMAIBgAAAFLcbAcAAAABc1JHQgCuzhzpAAAABGdBTUEAALGPC/xhBQAAAAlwSFlz&#10;AAAdhwAAHYcBj+XxZQAAB9dJREFUeF7tnetx2zgURtPB7ozJ5G9KcAlpwFBKcAkpwR24BJWgEqgO&#10;VIJKcAm7AxC0FfAlQJTIe+85M2dmZ2ezEUl8xMWD5LdvAAAAAAAAAAAAAAAAAAAAAAAAAAAAAAAA&#10;AAAAAAAAhmh2//zb7OrnZvf9d7Or/hxd/X501f7oqsPR1c3RVafo+ejqj1b/z8FT/G8O8c/sm5en&#10;t/b/VT+nfxfAqjS7Hz9942wbede464/jrv7vbrZB8WF69wHzgUt/F8BdaO/uvsGHu/Op1zjXsu1F&#10;9s2ufiUQsCjN7umXL0M21eDnbMurd//b0+MBmCWUNtIa/ZifYfjxMz1OgE/i4PVVRaMf01UHf4zp&#10;sYNhfMOPg9j7Dl63Jr2CbfzFN9nwUwmCLfx8Og1/QIKgG7OlTq5hOpWpVDV8DW5p+Dn6Rbb0XIIw&#10;/Dy46lmde+uqE1swBEK5s7Cufk/PMWyUeNc/9y4i3qarP1hZ3jDc9R+jXyFPzz2sTNv4q0N6sfBO&#10;hrEBM0WbgJJnJSmJ1ic+cELJs6JMl65EqPcHLgg+XsYFDyTW+/v0IuDKurpJrxUsDIPdjUsI7geN&#10;X4jMEC1PbPxsaZCiq86EYCG48wvVVaf0WkImNH7hMia4DWZ7FEgIymCeX5HsJs0jrPCmJxFFy9so&#10;rqTd28P2Bo2yd2iGuKWZxq/VsIGO6dFRmPExIIPiYaj77cgO0gTqfnsyHojExS4eaLEm44EW5vsN&#10;66p92h5MQemDpt87FD4rNHBS0JCuOqftwgTM+mCnuVViFrzwL8OA2NCbqRn4Yk8rA+L4YQru/qnh&#10;teT9u6Cl1fGh41cHe/wTXd1MzYRYCoD6XoC7/4Wh7p3fEmAqANp7gfDp0YGDNmVs+NeugloLgNpe&#10;wPzd3x97wXe4zAVAay9g9u4fGn74Pu9onT+FxQCo6wVMzvv7Uufl6a204XfYDICyjXLhI3XpQWo1&#10;zOpcX+PPYTIA2laH1e/58a8DXOBuP4TVAKh5ciwMftOD06C/09+p0V9iNgBaBsMqB78P3MFoOwDz&#10;6ySbR+VLbQnAY3T1R3o+ROHLg95BaZAAPEzRZZDK8sdbGID4BFzWawKtB0D0moDah90zAxDXQdpv&#10;GGfObhAAoWVQuOjpwWjxygD4cxB6wcsbAQHIVmQZ1Oy+/04PRI0zARhs+J9/lgDkKnJRTPW+/4EA&#10;hEbvQ+9nvaa2fRCAfCWOAwbvflqM38Dyg9p4p59u9H/9WQKQrbRxgNrpz0uvbfCpBKBIUeMAU5vf&#10;ciUARYpaFeatDxMSgCJ9qZmem83CRZuQAJTpqkN6bjaL6gHwrRKAMiUNhHs/Hr8kAMWm52aTmJgB&#10;ukUCUKyImSDVK8BLSACKFfFVGd76PCMBKFbEVKjqLRBLSADKlbAlggDMSADKlTAVygWbkQCUSwAU&#10;SADKzTx3q+B/ZO+H45eZF5EAXOiqU3p+NofKt0AsKQEod+A5jM3BNogZCUC5ErZDEIAZCUC5MgJQ&#10;+KCIFQlAuTICQA8wKQEoV8gYgEHwlASgXBmzQEyDTkoAyiUACiQA5Waeu1Xggs2YeRE5nxcK2QrB&#10;ZrgpCUC5MnaD8kaISQlAuZlv1l4Fta9EX0oCUKyIB2J4JHJGAlCsb1vp+dkcql+LvoQEoFgRD8V7&#10;0h+OFxKAYtNzs1nYDjEhAShTwiJYB4thExKAMiWsAXQwFTohAShTwhRoBzNBExKAIkXMAHUwEzQh&#10;AShSzAxQBwPhEQlAvpIGwB2MA0YkAPlKqv87GAeMSACyFVX/dzAOGJEAZCuu/u9gHDAgAchTYv3f&#10;wThgQAKQp8T6v8N3Xb0Dsi4ByFLERzGmoAxKJADXK7n86eCLMYkE4GpFfRt4DGaDEgnA1Yqd/Umx&#10;fBF7EoDrlLT7c45mV7/2DtCqBOAqRS5+jUEZdCEBmNfVH77NpOdCNKwJRAnArCoGvyn0AlECMG24&#10;+ysZ/Kbw1riof2T0am2to6i8+3fQC+Ckmu/+HfQCOKqEd3/eCr0ADhru/vVz2l5UQi+APSXv+swl&#10;9ALGBnc4ocZ5/zlYHcZOEW99vgd8UA9z10VUwQMzxg2lj/AHXm6FAbFhLQ18x2BAbFRXnc0NfMfw&#10;3WDvBKFeKX368OikHVXv97kFczsfLarpSa+lYTygXOr+eRgPKDXU/Yoec7wnjAf0aXa1txTWBxTJ&#10;fH8ZhECBNP7bCI8FpicVZeiqPYPeBSAEAnXVica/EHF6lJ2jUqTxL08bAnqCzevqhsZ/RwjBhnXV&#10;gcb/AJgd2qCufqfxPxBetbghmepcB7+rsHcx8HGG7Q2s8K6Kf5cMG+hWMGxsY2/PJojTpGylfpTM&#10;9GwTSqI7S8mzfSiJ7iQljyyYJVpIV38wxSmU2BuwhaLUUOsbeWGtZnjAJlNqfZ2wgjxjKHfYwqya&#10;WBYRhEs/63zKHTOE95JaD4IvdV6e3tR/lgimMTdG+Gz4lDpwQQiC1u3WbZnT+GOk4cMkvoG0YVCw&#10;oOYbPWUOlOJf1BW2WEhZT2hnck5to2dQCwvjtwOEVeYtBcL/ljCL8/SL8gYeRlsq1a9tD/GAr7rH&#10;u3vY+dpOW75S2sDm8I3S9xQxGL632MdG28Sg+EZ8jgNT36jP8d/Fxh3ct43cD1r9nb1+5u4OAAAA&#10;AAAAAAAAAAAAAAAAAAAAAAAAAAAAAAAAAADW+B8dM8TLjFR/6AAAAABJRU5ErkJgglBLAwQKAAAA&#10;AAAAACEAwuoxlIsEAACLBAAAFAAAAGRycy9tZWRpYS9pbWFnZTMuc3ZnPHN2ZyB2aWV3Qm94PSIw&#10;IDAgOTYgOTYiIHhtbG5zPSJodHRwOi8vd3d3LnczLm9yZy8yMDAwL3N2ZyIgeG1sbnM6eGxpbms9&#10;Imh0dHA6Ly93d3cudzMub3JnLzE5OTkveGxpbmsiIGlkPSJJY29uc19CYWRnZTEiIG92ZXJmbG93&#10;PSJoaWRkZW4iPjxzdHlsZT4NCi5Nc2Z0T2ZjVGhtX0FjY2VudDJfbHVtTW9kXzc1X0ZpbGxfdjIg&#10;ew0KIGZpbGw6I0MwNEYxNTsgDQp9DQo8L3N0eWxlPg0KPHBhdGggZD0iTTQ3Ljk4NiAxMEMyNy4w&#10;MTA4IDEwIDEwLjAwNyAyNy4wMDM4IDEwLjAwNyA0Ny45NzkgMTAuMDA3IDY4Ljk1NDIgMjcuMDEw&#10;OCA4NS45NTggNDcuOTg2IDg1Ljk1OCA2OC45NjEyIDg1Ljk1OCA4NS45NjUgNjguOTU0MiA4NS45&#10;NjUgNDcuOTc5IDg1Ljk2NSA0Ny45Nzc3IDg1Ljk2NSA0Ny45NzYzIDg1Ljk2NSA0Ny45NzUgODUu&#10;OTcyMiAyNy4wMDkyIDY4Ljk4MTggMTAuMDA3MiA0OC4wMTYgMTAgNDguMDA2IDkuOTk5OTkgNDcu&#10;OTk2IDkuOTk5OTkgNDcuOTg2IDEwWk01Mi4xNTIgNjQuMSA0Ni4zNzUgNjQuMSA0Ni4zNzUgMzYu&#10;NTA5QzQ1Ljg4NyAzNi44NDIzIDQ1LjM3MiAzNy4xNjMzIDQ0LjgzIDM3LjQ3MiA0NC4yODgzIDM3&#10;Ljc4MTcgNDMuNzI4NiAzOC4wNTg4IDQzLjE1NCAzOC4zMDIgNDIuNTMyNyAzOC41NDYgNDEuODc5&#10;NyAzOC43NzMgNDEuMTk1IDM4Ljk4MyA0MC41MTAzIDM5LjE5MyAzOS43NTc3IDM5LjM5NzcgMzgu&#10;OTM3IDM5LjU5N0wzOC45MzcgMzQuOTgyQzM5LjQ5MDMgMzQuODI2NyAzOS45OTM3IDM0LjY3MTcg&#10;NDAuNDQ3IDM0LjUxNyA0MC45MDAzIDM0LjM2MjMgNDEuMzQ5IDM0LjIwNzMgNDEuNzkzIDM0LjA1&#10;MiA0Mi4yMzQgMzMuODc1IDQyLjY3OCAzMy42OTMgNDMuMTIxIDMzLjUwNCA0My41NjQgMzMuMzE1&#10;IDQ0LjAwNiAzMy4xMzQgNDQuNDQ5IDMyLjk1NiA0NC44NjkgMzIuNzM0NyA0NS4yOTQ3IDMyLjUx&#10;MzMgNDUuNzI2IDMyLjI5MiA0Ni4xNTczIDMyLjA3MDcgNDYuNTg0IDMxLjgzNzMgNDcuMDA2IDMx&#10;LjU5MiA0Ny40NzI3IDMxLjM0OTMgNDcuOTMxNyAzMS4wODI3IDQ4LjM4MyAzMC43OTIgNDguODM0&#10;MyAzMC41MDEzIDQ5LjI5NCAzMC4yMzQ3IDQ5Ljc2MiAyOS45OTJMNTIuMTUyIDI5Ljk5MloiIGNs&#10;YXNzPSJNc2Z0T2ZjVGhtX0FjY2VudDJfbHVtTW9kXzc1X0ZpbGxfdjIiIGZpbGw9IiNDMDRGMTUi&#10;Lz48L3N2Zz5QSwMECgAAAAAAAAAhAP7gV+5TCQAAUwkAABQAAABkcnMvbWVkaWEvaW1hZ2U0LnBu&#10;Z4lQTkcNChoKAAAADUlIRFIAAADAAAAAwAgGAAAAUtxsBwAAAAFzUkdCAK7OHOkAAAAEZ0FNQQAA&#10;sY8L/GEFAAAACXBIWXMAAB2HAAAdhwGP5fFlAAAI6ElEQVR4Xu2d7XHcNhCG3UEyI9L+6xJcghsw&#10;zyWoBJfgDlTClXAlnDq4ElSCSkgGH5Rl3J1I8AvcF88z885knEQWwV1gd7EEPn0CAAAAAAAAAAAA&#10;AAAAAAAAAAAAAAAAAAAAAAAAAACoiPPhn3/Ph/bb+fD55/nQ/Hru2qfnrjk+d83puWvPz11ziXp5&#10;7trXIPfPXpf435zi/3M8/3j4HX5W+y39uwCKcj58+eqMMxh5b9zt6/Oh/W81BUdxzvTkHMw5XPp7&#10;AaxCmN2dwfvZ+XJlnKUUVpHj+dA+4hCwKOfDw3cXhuzK4IcUwqsn97unzwMwiA9trBn9Pb05w5ev&#10;6XMCvBGT10cJo7+nrjm5Z0yfHSrGGX5MYtdNXvcmVoW6cS+/SsNPhSPUhaunY/g3hCNoU22okytf&#10;TqWUKsOf5BbDz5HbZEvHEozh6uDSVZ211TUXWjAMQrizsLr2KR1j2Clx1n+5eolonrr2lZ3lHcOs&#10;v43cDnk69lCYYPzNKX1ZaCX53IBK0S4g5CkkQqLyxA9OCHkKinJpIXy8f+OFoO1FXrAhMd4/pi8B&#10;FVbXntN3BQtDsrtz4QTrgfEbERWi5YnGT0uDFXXNC06wEMz8RtU1l/RdQiYYv3GRE8yDao+AcIJp&#10;UOcXEt2kefgd3nQQkWlxGsVIQm8P7Q2KondogNjSjPGryjfQUR69CxWfCkRSfBvi/npEB2kCcX99&#10;Ih+IxM0uPmipTeQDAer9Fatrjqk9VAWhD6r63CF/rdCNQUEVqWteUruoAqo+qFd1u8RseKG/5BPi&#10;ik6mJvFFV6olIY4XUzD7oytVsQrQ4x/lrzaNSv9drVJfBaqb/YOBn8Nt7w/fww3y7nLt6w0g92f9&#10;xdvhhso6K2TSq4B/sTceWkouofMG74z92tBziTfR1+MMqquA/OzvZvpD82sJo79FuNusjvBRchWQ&#10;nf19Ce/zz/R51yLeZazdO6W2CsjW/f2sX2a2kv52Qq1Rzs9a6UNaln9B64U7Y1F2AqndYbkkbkf9&#10;K3Jj20vlyzGf/KYPZ107cgCHak5QKrxcFMnkd4ID/Knz+/2ARx9ChXLp49yvo3xbefo7Ckji00nJ&#10;Q21HOkAwelfHby6jigBdc5o660nmA137mj6nKXztOn0oBQ04QPzQZ/KNlVNuXPGVths/y7qmTgi7&#10;QDL8cbrjALHcO9nwk7/jlP78ISRzAct7ApIvxOmGA6xxW2XuBptkm7nVMEh1SfZ65wDxVIt14u/M&#10;l6865ibDIJ/83XgYCUUHiP05qyb5ufnAIuHXzmRyU0y6cctfAbTRiRaZq8DaDllEFvOApePh3WkL&#10;44/KabmQ3BnOnASKI1v+LKScjTLVlddUHiDX/FZYOTuiug4wfgyKI1mOK6icRHi1ilRh5YxBcVRf&#10;QinlVEFkx37CxmAx5BPgjZWzISaZBDtZSoSvfnk0S5lJsOzkkz7rLqECtLzGVkDUx37sOBRFege4&#10;hG70Hd1DfexzVsJicOrzwsq4ZFq2+zbKRClUtQ5dSjmznnL872WhJQIHWFA5s794/O9loRQqW4fe&#10;Wr7hbnwPkHr444UDVCJ/7tD4u7Pkj53sZeGoFNmNmK004ajFasLOrrmkz747JPvRt9IE41c9EuWm&#10;MkrCxZCvRKylEPaM7vlxxM8x6xlvC+0QVb2QpdQ1l5yYv6e6fMuGA1SQjC2prjnmVHt6qqj6pLLh&#10;AKwAozQh5Omp0vidjOQAJMFDmnGvQLXG72SjCkQZ9K5m3Cvwdupc+jNrEg5gWH7Wz090HVucP2RC&#10;NjbCKqtMDGnGrO/w3bUUFoKMtELUsSs5RrNmfV/jZyzfy0Y3aOVxqtPsWX/5g3YllNEdW4yqqxRO&#10;E9oZesKFGoQ892Tigxj1z/I+lDf+8R+wvIdEd1hTJ5ZNUT2ie1C+nSG/tr/opRrimjK+RUh/cXlN&#10;Nn5m/Ryl47dbqkrgfKUnL9ll1p8gC5tgPdVshk02fvZKsmVhD6CnilJo5je7jhjy1LM6LikLJdCe&#10;GipBuRWJcF8wIc9U5Y53UeQrQZmzUfV7IwtoSpGhKLJLva/1jw99uCxkAVlKgHtU84CcixpCzE/Y&#10;M1uZK+4ukMwDMhLfWOqsoxq2skzF/z2SeUDGTKS6ApaQufi/Ry0PGDsTxVq/1LMXk8X4v0dqFsxI&#10;fiXDv1LKWHV3hz+zMn0gq8rYieSOhOU0tbt2N8iEAhkzEV9yLSTL4U+PymyYU/4sjUoIZmnM76JS&#10;DZp6iFUJZBzAavUnRaH7cWwFaA9IOEBGzrV7FNoBcIBtZWm8B1EIgyy9EPMOkFFyNoP1PQEcYDtJ&#10;JL8p1lcBHGAj+dlfJPlNsVwfxwG2keTs32N5FcABNpDy7N9jeRXwvf1WlP7uFmTh7M+5WF4F0IrK&#10;vBvZNKZXAbSOMnqtzEO/PPpLinX/IRR2h9EyMnHq8xpwLiYyce3RWkh9MIPyNeM4eRlIiCtWTYnv&#10;PUiIK1XGETPy+Dux0gFCuiL0uUbl00k0LOl+nzkofDmGBqT0pdfSkA+Ii7h/GPIBUc24PrY6yAf0&#10;VO1u71TYHxAS9f5p4AQCwvjnwRn7htU1R5LeBcAJDMpfHo7xL0Isj9I5akUY//IEJ2Al2L0mXB4O&#10;GeAEO1bXnDD+DaA6tEN17RPGvyHWj1qUEqXOMnADe2H59gZ2eIsSLqOmgW5z+cY2ent2QSyT0kq9&#10;laj07BNCopVFyLN/CIlWEiGPLagSLaRw2C4lTovE1YAWiqnysX4lB9Yqwwc2mSLW14Qd5AH5cIcW&#10;ZmliWIQjvNdbnE+4Uw3+XNLaHcGFOj8efstfSwQfU12O8Gb4hDrwDu8Iqu3WIcw5u2fE8OFDnIEE&#10;ZxDYUHNGT5gDU3EHdfkWCyv7CaGScwlGT1ILC+Pv4HW7zHtyCPe7+CrOw3fCG9iMECq1j2GFaM+r&#10;h0xxdvedr6Fs+UhoA7vDGaVbKaJjuNXiGI32HB3FGfFLTEydUb/EP4vG7XUMRu6SVjezt9+Y3QEA&#10;AAAAAAAAAAAAAAAAAAAAAAAAAAAAAAAAAAAAoDb+BxpM0BIgTkJcAAAAAElFTkSuQmCCUEsDBAoA&#10;AAAAAAAAIQAd/5r/WwcAAFsHAAAUAAAAZHJzL21lZGlhL2ltYWdlNS5zdmc8c3ZnIHZpZXdCb3g9&#10;IjAgMCA5NiA5NiIgeG1sbnM9Imh0dHA6Ly93d3cudzMub3JnLzIwMDAvc3ZnIiB4bWxuczp4bGlu&#10;az0iaHR0cDovL3d3dy53My5vcmcvMTk5OS94bGluayIgaWQ9Ikljb25zX0JhZGdlMiIgb3ZlcmZs&#10;b3c9ImhpZGRlbiI+PHN0eWxlPg0KLk1zZnRPZmNUaG1fQWNjZW50Ml9sdW1Nb2RfNzVfRmlsbF92&#10;MiB7DQogZmlsbDojQzA0RjE1OyANCn0NCjwvc3R5bGU+DQo8cGF0aCBkPSJNNDcuOTg2IDEwQzI3&#10;LjAxMDggMTAgMTAuMDA3IDI3LjAwMzggMTAuMDA3IDQ3Ljk3OSAxMC4wMDcgNjguOTU0MiAyNy4w&#10;MTA4IDg1Ljk1OCA0Ny45ODYgODUuOTU4IDY4Ljk2MTIgODUuOTU4IDg1Ljk2NSA2OC45NTQyIDg1&#10;Ljk2NSA0Ny45NzkgODUuOTY1IDQ3Ljk3OCA4NS45NjUgNDcuOTc3IDg1Ljk2NSA0Ny45NzYgODUu&#10;OTcyMiAyNy4wMDk2IDY4Ljk4MTQgMTAuMDA3MiA0OC4wMTUgMTAgNDguMDA1MyAxMCA0Ny45OTU3&#10;IDEwIDQ3Ljk4NiAxMFpNNTguODQ0IDY1LjAwOSAzNy4xMjkgNjUuMDA5IDM3LjEyOSA2MS44MjJD&#10;MzcuMTA5MiA2MC40ODYzIDM3LjM1NzQgNTkuMTYwMSAzNy44NTkgNTcuOTIyIDM4LjM1MDYgNTYu&#10;NzUzNiAzOS4wMjg3IDU1LjY3MjggMzkuODY3IDU0LjcyMiA0MC43NTkxIDUzLjcxMjMgNDEuNzU1&#10;NyA1Mi43OTk5IDQyLjg0IDUyIDQzLjk2OTMgNTEuMTU5MyA0NS4xODY3IDUwLjM0MDMgNDYuNDky&#10;IDQ5LjU0MyA0Ny41ODUxIDQ4Ljg4ODQgNDguNjIyIDQ4LjE0NDIgNDkuNTkyIDQ3LjMxOCA1MC4z&#10;MjEzIDQ2LjY5NTcgNTAuOTY5NCA0NS45ODQxIDUxLjUyMSA0NS4yIDUxLjk3NSA0NC41NTEzIDUy&#10;LjMwNzQgNDMuODI1NSA1Mi41MDIgNDMuMDU4IDUyLjY4NDQgNDIuMjc0MyA1Mi43NzM0IDQxLjQ3&#10;MTcgNTIuNzY3IDQwLjY2NyA1Mi43NjgyIDM5Ljk2NzYgNTIuNjU2MSAzOS4yNzI2IDUyLjQzNSAz&#10;OC42MDkgNTIuMjI2OCAzNy45Njg5IDUxLjg5MzcgMzcuMzc2NSA1MS40NTUgMzYuODY2IDUwLjk5&#10;NzkgMzYuMzQ3NCA1MC40MzA4IDM1LjkzNzQgNDkuNzk1IDM1LjY2NiA0OS4wNTUgMzUuMzU0NSA0&#10;OC4yNTc4IDM1LjIwMTggNDcuNDU1IDM1LjIxOCA0NS44ODcgMzUuMjEyMSA0NC4zMzk3IDM1LjU3&#10;NjMgNDIuOTM5IDM2LjI4MSA0MS40NjYgMzcuMDI4NSA0MC4xMTIyIDM3Ljk5MDYgMzguOTIyIDM5&#10;LjEzNkwzOC45MjIgMzMuOTU2QzQwLjA3MjEgMzIuODg0NyA0MS40NTE0IDMyLjA4OTggNDIuOTU1&#10;IDMxLjYzMiA0NC41Nzc1IDMxLjE1MDkgNDYuMjYyOCAzMC45MTQ5IDQ3Ljk1NSAzMC45MzIgNDku&#10;MzA2MiAzMC45MjI2IDUwLjY1MDUgMzEuMTI1MSA1MS45MzkgMzEuNTMyIDUzLjEyNDYgMzEuOTAw&#10;OSA1NC4yMjkgMzIuNDkyNSA1NS4xOTMgMzMuMjc1IDU2LjEzMDMgMzQuMDQ4NSA1Ni44Nzk4IDM1&#10;LjAyNDcgNTcuMzg1IDM2LjEzIDU3LjkzNSAzNy4zNTU0IDU4LjIwODEgMzguNjg3IDU4LjE4NSA0&#10;MC4wMyA1OC4xOTY3IDQxLjIzNzggNTguMDU2NiA0Mi40NDIyIDU3Ljc2OCA0My42MTUgNTcuNDg1&#10;MiA0NC43MTYxIDU3LjAyMzEgNDUuNzYzMSA1Ni40IDQ2LjcxNCA1NS43MDU1IDQ3Ljc2MDkgNTQu&#10;ODc0MSA0OC43MTAzIDUzLjkyOCA0OS41MzcgNTIuNzYzNCA1MC41NTI2IDUxLjUxOTggNTEuNDcz&#10;OCA1MC4yMDkgNTIuMjkyIDQ5LjAxMyA1My4wNDUzIDQ3Ljk1MDMgNTMuNzQyNyA0Ny4wMjEgNTQu&#10;Mzg0IDQ2LjE3OTIgNTQuOTU1NCA0NS4zODUgNTUuNTkzOCA0NC42NDYgNTYuMjkzIDQ0LjA0NSA1&#10;Ni44NTYzIDQzLjU0NTcgNTcuNTE5IDQzLjE3IDU4LjI1MiA0Mi44MzIxIDU4Ljk1MDYgNDIuNjYx&#10;IDU5LjcxOCA0Mi42NyA2MC40OTRMNTguODQgNjAuNDk0WiIgY2xhc3M9Ik1zZnRPZmNUaG1fQWNj&#10;ZW50Ml9sdW1Nb2RfNzVfRmlsbF92MiIgZmlsbD0iI0MwNEYxNSIvPjwvc3ZnPlBLAwQKAAAAAAAA&#10;ACEAgkrD8O4JAADuCQAAFAAAAGRycy9tZWRpYS9pbWFnZTYucG5niVBORw0KGgoAAAANSUhEUgAA&#10;AMAAAADACAYAAABS3GwHAAAAAXNSR0IArs4c6QAAAARnQU1BAACxjwv8YQUAAAAJcEhZcwAAHYcA&#10;AB2HAY/l8WUAAAmDSURBVHhe7Z3rcds4FEbTwe5MxM3flJAStoFQW4JL2BLSgUpQCS5B7kAluASX&#10;sDt4UGYgyvKlSAL4cM7MN7OTWScmiQvcB4D75QsAAAAAAAAAAAAAAAAAAAAAAAAAAAAAAAAAAAAA&#10;AEBDnPZ//Hnadz9O+7/+Oe13/7703eGl3x1f+t3zS9+dXvrdOer1pe/egtx/e53j//Mcf+Z4+vn1&#10;V/i7uh/pvwWQldP+23c3OMMgHwZ39/ay7/5bTcFQnDEdnIE5g0t/L4BVCLO7G/B+dj5fDc5cCqvI&#10;8bTvnjAIWJTT/uvfzg0pasDfU3CvDu53T58H4C7etalt0N/SxRi+fU+fE+BCDF6fJAb9LfXdyT1j&#10;+uzQMG7gxyB23eC1NLEqtI37+E0O/FQYQlu4fDoDf0IYgjbNujpW+XQqqVQZ3oNbBr5FrsiWvkuo&#10;DJcHl87qrK1+d2YLRoXg7iysvjuk7xgKJc76r1cfET2mvnujslwwzPrbyFXI03cPmQmDf/ecfiy0&#10;knxsQKaoCHB5MgmXKD/xwAkuT0aRLs2E9/cnPgjaXsQFGxL9/WP6EVBm9d0p/VawMAS7hQsjWA8G&#10;fyUiQ7Q8cfCzpaEW9btXjGAhmPkrVb87p98SjDD4KxcxwWOQ7REQRjAP8vxCYjepDV/hTV8iqlrc&#10;RvFJwt4etjcoir1Dd4hbmhn8qvIb6EiP3oSMTwMiKJ4Gv78dsYM0Ab+/PREPRGKxiwMtrYl4IEC+&#10;v2H1u2M6HpoC1wc1fe+Qbys08VJQQ+p3r+m4aAKyPmhQc1ViCl7oN/mAuKGbqQl80ZVaCYhjYwpm&#10;f3SlJlaBpvb4h/alrim2a3wdm1/76xujfmugTS1EfRWQn/1dE7pRZ/c5hZ74s65ZXzsTxUjSq4Bv&#10;PTrx0NXKz/Ch8+JaH+7SmDv9t1WlugpIzf5h4B+2LOKE3mZtGMJak0lWZGZ/P+PbXZuliIagHS+o&#10;rQJSef8C9rPH96lbRVfbKOeDuvQha1UBBjCg7BJJnRmQmq0KMgCH1LsdS+ViLR/8pg9XswozAOXz&#10;FBLBsEzwO+gTBuAGZagD+AYerujlCl2uIPYaM0jjAtnx0dNRflt5+nsKSMINkrvU9oYBxEHvCljn&#10;WQF/MI7D3FlPchXou7f0OavCp+zSh6pdiQHEHmVuO4N90E9pZu8tqUTDSHMnhCKQc3+cogHE02yr&#10;BaBWI/CxwMTfU71qrgloLsvexVm/H/GMPfJrGmQ21eoGyc5IG8oaBKrWBawTQRH4TVwTD4MMMs5+&#10;qgeNqjwyqTobbS3LlgDVQLjKOEDS/88gy45T2YsGjCthdiTTn5lkyQZJZt2iqooDZJfiDLJ8eGW3&#10;05oQyIpqMJZDRgOQvV7erW7p8xaL8ofYVIYdkVJnLqbU757TZy4WAuBlZJn15NPONQXCV788sstY&#10;CW5h1U2fuUjIAC0jS9DXyju3pISzIb8UbyFjX90WZn8nS0o4G7LFmI1kmfkdLb1v67vJgnIuelWF&#10;C7ZMS3y4IkU485Oqhi0RGIBBl6sUbQPf0WR3nRpSoa34o1d6PycwKbd8u0Ebzgp/+27Z5JYSjl42&#10;NvidMICCtcHyHG+AaHeFvXEeuygkTyV9RisagD9w7za6tTjrj2WojGdD7haIz2phAwi3THg/f/3j&#10;l7WohoZ6zW6DWNAAfIwQZvw2V9NbqmE7BAawPM31CLilOgyg0eV6RQMYE26ba3WSqcIAWv042xjA&#10;QEsV4IsqiQEIgjeiiWYZY9WRBWo4cLtcfJvK3fs5dIrsDrH6+xQKY/MLYo5YG2hj0sEAROVvj55/&#10;MW4zRlBHIazRSvBS6nfPcwxBuU/ARZVshSBdt4AsxyEH5M9iZIizzHAjxIKa4fNKr8DGg0JZUL6c&#10;KYuMy77ypcRVHIiRX4YzyL3T9D1/hGosYH0PWVCegbLJWAFVvZlvTnIgC+kvjh6X5eOrTkLpcxaL&#10;6hKcU5askKQBzEgIZINi2AoyBsNymxKNz58VUqEryFgFlasM15ACHSATtIKMLoCaG1pFBmhA0gfN&#10;LWMV9OrnK5clCVAEajNQdhlcADdYrn6+ZhlXvyIgDlhWlnsx/WH6ib+jWhmMvxiIAxaUcQZU245S&#10;lf8/IBUHDAdb0j/fSNY9MGruZ3X+/4DMh4hnUbO4dcblX27lNa5+RZFlwKyh0WHseA53mzMP/pSY&#10;7cik3HZo4wRQFDLZiInbCPx5Xn951QqrnG+P1D2l/+Y9FG+MtgT/RbLKANlaEwYw5nJx1aPP2u9e&#10;wy3StlnfIXkuuGb3Z0Di/po7BpDiDCKuDsdw4N1dnR6N4/2mCPdn7qaI49weAWNk3M2RLBsAi0Ui&#10;G2Q0gK2RmGQmVG32J6X6wKxgA1Ad/FXt/rxH9SeUCjSA6PNvk43KoCqLX7eo3g0qzABiKrbuVfUj&#10;+SyYPRFQNFUHacYzuWsRZn39hhkSwW+KwiqQ68O4d9dMiyQ/+4sEvykyPquv0K5boPGDPtQXXPdJ&#10;/YEflWuS2YTqV4EpXS62HW57njd7hfapQ/3A/53NDPqLlGf/AZlV4J78lei+CBavRfdFsdg3eCiQ&#10;DUWyBgf7lIyn3qpEchVAi+jRang1NLMKoM+r5l2fVmIR57GNY0hHinn/e1RfHUaLyXriTQa57bvI&#10;LuOFX1LIHJhB8+Rdn3XrKcVDQNywWgp8b0FA3Kj86bfGAt9byF3khD4Wrs81sgc70JWk9/s8gvQe&#10;dxSkdNJraYgHxIXffx/iAVHh938e4gE9NVvtnQv1ASGR758HRiAgBv9j0HGyYrlb7wh6HwcjqFD9&#10;7szgX4iYHmXnaC1i8C9PvBOHlaB09d2Jwb8iGEHB6nfPDP4NIDtUoGZ0s4EHqPqqRTWR6syDWjvQ&#10;6uS3N1DhzUq8KZkNdFvLb2wTusK8ZmKalK3UW4lMT5ngEq0sXJ7ywSVaSbg8dUGWaCGFrpakOGsk&#10;rgZsoZgr7+s3cmGtMhywMQpfXxMqyHcUGnizhVmZ6BZhCGNd/HzcnWbw95K2bgjO1fn59Zd8WyL4&#10;mOZihMvAx9WBEd4QVLdbBzfn5J6RgQ8f4gZIMAaBgpob9Lg5MBff+tS3Lq2knhAyOecw6AlqYWFC&#10;82rf6rQcgwitVn3zbtwb2IzgKnVP782tV3aZ4uwe+g4PzblxbaAw3KAcdX2PjbH9oB01x/aNtF1g&#10;6gb1a/yzOLjfG2uHoNXN7K6TPLM7AAAAAAAAAAAAAAAAAAAAAAAAAAAAAAAAAAAAAAC0xf+A2Z4z&#10;Ec1KzAAAAABJRU5ErkJgglBLAwQKAAAAAAAAACEA4v6q7EYJAABGCQAAFAAAAGRycy9tZWRpYS9p&#10;bWFnZTcuc3ZnPHN2ZyB2aWV3Qm94PSIwIDAgOTYgOTYiIHhtbG5zPSJodHRwOi8vd3d3LnczLm9y&#10;Zy8yMDAwL3N2ZyIgeG1sbnM6eGxpbms9Imh0dHA6Ly93d3cudzMub3JnLzE5OTkveGxpbmsiIGlk&#10;PSJJY29uc19CYWRnZTMiIG92ZXJmbG93PSJoaWRkZW4iPjxzdHlsZT4NCi5Nc2Z0T2ZjVGhtX0Fj&#10;Y2VudDJfbHVtTW9kXzc1X0ZpbGxfdjIgew0KIGZpbGw6I0MwNEYxNTsgDQp9DQo8L3N0eWxlPg0K&#10;PHBhdGggZD0iTTQ3Ljk4NiAxMEMyNy4wMTAyIDkuOTk5NDUgMTAuMDA1NiAyNy4wMDMyIDEwLjAw&#10;NSA0Ny45NzkgMTAuMDA0NCA2OC45NTQ4IDI3LjAwODIgODUuOTU5NCA0Ny45ODQgODUuOTYgNjgu&#10;OTU5OCA4NS45NjA1IDg1Ljk2NDQgNjguOTU2OCA4NS45NjUgNDcuOTgxIDg1Ljk2NSA0Ny45Nzk3&#10;IDg1Ljk2NSA0Ny45NzgzIDg1Ljk2NSA0Ny45NzcgODUuOTcyNyAyNy4wMTA2IDY4Ljk4MjQgMTAu&#10;MDA3NyA0OC4wMTYgMTAgNDguMDA2IDkuOTk5OTkgNDcuOTk2IDkuOTk5OTkgNDcuOTg2IDEwWk01&#10;OC4wMzQgNTkuNTMyQzU3LjMzNTMgNjAuNzczNSA1Ni4zNjQzIDYxLjg0MDYgNTUuMTk0IDYyLjY1&#10;MyA1My45MjczIDYzLjUyNzQgNTIuNTE3MyA2NC4xNzM0IDUxLjAyOCA2NC41NjIgNDkuMzk3NyA2&#10;NS4wMDAyIDQ3LjcxNjEgNjUuMjE4MSA0Ni4wMjggNjUuMjEgNDQuMzI0NSA2NS4yMTU5IDQyLjYy&#10;NDEgNjUuMDY1NiA0MC45NDggNjQuNzYxIDM5LjU0NDcgNjQuNTM0OSAzOC4xODc4IDY0LjA4MDkg&#10;MzYuOTMxIDYzLjQxN0wzNi45MzEgNTguM0MzOC4yNjU1IDU5LjIzMTYgMzkuNzU1NSA1OS45MTc3&#10;IDQxLjMzMSA2MC4zMjYgNDIuOTE1OCA2MC43NjAxIDQ0LjU1MDkgNjAuOTgzNCA0Ni4xOTQgNjAu&#10;OTkgNDYuOTg1NSA2MC45ODQ0IDQ3Ljc3NDggNjAuOTA2NCA0OC41NTIgNjAuNzU3IDQ5LjM3NDgg&#10;NjAuNjA5MSA1MC4xNjY3IDYwLjMyMzEgNTAuODk0IDU5LjkxMSA1MS42MTQ1IDU5LjQ5OTggNTIu&#10;MjI4NiA1OC45MjU1IDUyLjY4NyA1OC4yMzQgNTMuMTg4MiA1Ny40MjkyIDUzLjQzNjIgNTYuNDky&#10;NCA1My4zOTkgNTUuNTQ1IDUzLjQyODMgNTQuNTc2MiA1My4xOTM2IDUzLjYxNzcgNTIuNzIgNTIu&#10;NzcyIDUyLjI1NzcgNTIuMDAxMSA1MS42MDYxIDUxLjM2MTIgNTAuODI3IDUwLjkxMyA0OS45NDAx&#10;IDUwLjQwODEgNDguOTc1MiA1MC4wNTQ2IDQ3Ljk3MiA0OS44NjcgNDYuNzk1NiA0OS42MzgyIDQ1&#10;LjU5OTQgNDkuNTI3IDQ0LjQwMSA0OS41MzVMNDEuMzE1IDQ5LjUzNSA0MS4zMTUgNDUuMjg1IDQ0&#10;LjIzNyA0NS4yODVDNDUuMzAxOCA0NS4yOTI4IDQ2LjM2NDYgNDUuMTkyMyA0Ny40MDkgNDQuOTg1&#10;IDQ4LjI5MyA0NC44MTc2IDQ5LjEzNzcgNDQuNDg1NSA0OS44OTkgNDQuMDA2IDUwLjU3OTIgNDMu&#10;NTcwNSA1MS4xMzg4IDQyLjk3MDggNTEuNTI2IDQyLjI2MiA1MS45MzQ3IDQxLjQ2MTcgNTIuMTM0&#10;NiA0MC41NzEyIDUyLjEwNyAzOS42NzMgNTIuMTQwMyAzOC44NTc1IDUxLjk1MTMgMzguMDQ4MyA1&#10;MS41NiAzNy4zMzIgNTEuMjE4MSAzNi43NDc5IDUwLjczNzIgMzYuMjU3NCA1MC4xNiAzNS45MDQg&#10;NDkuNTkyIDM1LjU1OTcgNDguOTY3OCAzNS4zMTggNDguMzE2IDM1LjE5IDQ3LjY4MjUgMzUuMDYg&#10;NDcuMDM3NyAzNC45OTMgNDYuMzkxIDM0Ljk5IDQ0Ljk5NzUgMzUuMDAyOSA0My42MTIyIDM1LjIw&#10;NDggNDIuMjczIDM1LjU5IDQwLjg3NzYgMzUuOTY4NiAzOS41NTQgMzYuNTc0IDM4LjM1NSAzNy4z&#10;ODJMMzguMzU1IDMyLjY3MUMzOS41OTgyIDMyLjAxMjIgNDAuOTI1NCAzMS41MjYxIDQyLjMgMzEu&#10;MjI2IDQzLjc5OSAzMC44OTgxIDQ1LjMyOTYgMzAuNzM2OCA0Ni44NjQgMzAuNzQ1IDQ4LjIzNDcg&#10;MzAuNzQyNSA0OS42MDA3IDMwLjkwNCA1MC45MzMgMzEuMjI2IDUyLjE3NSAzMS41MTY2IDUzLjM1&#10;ODYgMzIuMDE2NCA1NC40MzMgMzIuNzA0IDU1LjQyOTcgMzMuMzQ2MyA1Ni4yNjUgMzQuMjA5NiA1&#10;Ni44NzQgMzUuMjI3IDU3LjUwMzIgMzYuMzI3MyA1Ny44MTg2IDM3LjU3OSA1Ny43ODYgMzguODQ2&#10;IDU3Ljg2NTIgNDAuODM3OCA1Ny4xODMgNDIuNzg1MSA1NS44NzggNDQuMjkyIDU0LjQ4MDUgNDUu&#10;Nzc5MSA1Mi42NTEgNDYuNzg5NCA1MC42NDggNDcuMTggNTEuNzMyNiA0Ny4yOTIxIDUyLjc5NTEg&#10;NDcuNTYxNiA1My44MDIgNDcuOTggNTQuNzkxNyA0OC4zODM5IDU1LjcwNjcgNDguOTUwNyA1Ni41&#10;MDkgNDkuNjU3IDU3LjI4NzggNTAuMzQ2MyA1Ny45MjQ3IDUxLjE4MDkgNTguMzg0IDUyLjExNCA1&#10;OC44NTU3IDUzLjA4MDQgNTkuMDk1NCA1NC4xNDM2IDU5LjA4NCA1NS4yMTkgNTkuMTE1NCA1Ni43&#10;MjM2IDU4Ljc1MzUgNTguMjEwMiA1OC4wMzQgNTkuNTMyWiIgY2xhc3M9Ik1zZnRPZmNUaG1fQWNj&#10;ZW50Ml9sdW1Nb2RfNzVfRmlsbF92MiIgZmlsbD0iI0MwNEYxNSIvPjwvc3ZnPlBLAwQUAAYACAAA&#10;ACEAF8J+yNoAAAAFAQAADwAAAGRycy9kb3ducmV2LnhtbEyPQUvDQBCF74L/YRnBm93EEtE0m1KK&#10;eiqCrSC9TZNpEpqdDdltkv57Ry/2MrzHG958ky0n26qBet84NhDPIlDEhSsbrgx87d4enkH5gFxi&#10;65gMXMjDMr+9yTAt3cifNGxDpaSEfYoG6hC6VGtf1GTRz1xHLNnR9RaD2L7SZY+jlNtWP0bRk7bY&#10;sFyosaN1TcVpe7YG3kccV/P4ddicjuvLfpd8fG9iMub+blotQAWawv8y/OILOuTCdHBnLr1qDcgj&#10;4W9KlrzMxR5EJCJ0nulr+vwHAAD//wMAUEsDBBQABgAIAAAAIQBnWvuk6gAAADkEAAAZAAAAZHJz&#10;L19yZWxzL2Uyb0RvYy54bWwucmVsc7zTzWoDIRQF4H2g7yB333FmkkxKiZNNKGRbkgcQveNIxx/U&#10;huTtK5RCA8lk51LFcz4uut1dzETOGKJ2lkFT1UDQCie1VQxOx4/XNyAxcSv55CwyuGKEXf+y2H7i&#10;xFO+FEftI8kpNjIYU/LvlEYxouGxch5tPhlcMDzlZVDUc/HFFdK2rjsa/mdAf5NJDpJBOMglkOPV&#10;5+bn2W4YtMC9E98GbbpTQbXJ3TmQB4WJgUGp+e/msopnBfS+YVPGsJkztGUMbeXtwzk0ZQzNnKEr&#10;Y+jmDOsyhvXce1iVMaz+5kBvPnz/AwAA//8DAFBLAQItABQABgAIAAAAIQCo1seoEwEAAEkCAAAT&#10;AAAAAAAAAAAAAAAAAAAAAABbQ29udGVudF9UeXBlc10ueG1sUEsBAi0AFAAGAAgAAAAhADj9If/W&#10;AAAAlAEAAAsAAAAAAAAAAAAAAAAARAEAAF9yZWxzLy5yZWxzUEsBAi0AFAAGAAgAAAAhANmBL5S/&#10;AwAAWQ4AAA4AAAAAAAAAAAAAAAAAQwIAAGRycy9lMm9Eb2MueG1sUEsBAi0ACgAAAAAAAAAhAOd+&#10;FrY/fQEAP30BABQAAAAAAAAAAAAAAAAALgYAAGRycy9tZWRpYS9pbWFnZTEucG5nUEsBAi0ACgAA&#10;AAAAAAAhAGAXN0tCCAAAQggAABQAAAAAAAAAAAAAAAAAn4MBAGRycy9tZWRpYS9pbWFnZTIucG5n&#10;UEsBAi0ACgAAAAAAAAAhAMLqMZSLBAAAiwQAABQAAAAAAAAAAAAAAAAAE4wBAGRycy9tZWRpYS9p&#10;bWFnZTMuc3ZnUEsBAi0ACgAAAAAAAAAhAP7gV+5TCQAAUwkAABQAAAAAAAAAAAAAAAAA0JABAGRy&#10;cy9tZWRpYS9pbWFnZTQucG5nUEsBAi0ACgAAAAAAAAAhAB3/mv9bBwAAWwcAABQAAAAAAAAAAAAA&#10;AAAAVZoBAGRycy9tZWRpYS9pbWFnZTUuc3ZnUEsBAi0ACgAAAAAAAAAhAIJKw/DuCQAA7gkAABQA&#10;AAAAAAAAAAAAAAAA4qEBAGRycy9tZWRpYS9pbWFnZTYucG5nUEsBAi0ACgAAAAAAAAAhAOL+quxG&#10;CQAARgkAABQAAAAAAAAAAAAAAAAAAqwBAGRycy9tZWRpYS9pbWFnZTcuc3ZnUEsBAi0AFAAGAAgA&#10;AAAhABfCfsjaAAAABQEAAA8AAAAAAAAAAAAAAAAAerUBAGRycy9kb3ducmV2LnhtbFBLAQItABQA&#10;BgAIAAAAIQBnWvuk6gAAADkEAAAZAAAAAAAAAAAAAAAAAIG2AQBkcnMvX3JlbHMvZTJvRG9jLnht&#10;bC5yZWxzUEsFBgAAAAAMAAwACAMAAKK3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 o:spid="_x0000_s1027" type="#_x0000_t75" alt="Une image contenant texte, capture d’écran, diagramme, jaune&#10;&#10;Le contenu généré par l’IA peut être incorrect." style="position:absolute;width:48190;height:531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LmQywAAAOIAAAAPAAAAZHJzL2Rvd25yZXYueG1sRI9La8Mw&#10;EITvhf4HsYHcGjmNnRQ3SkgDfUBOeVxyW6yNbGKtjKQ6bn99VSj0OMzMN8xyPdhW9ORD41jBdJKB&#10;IK6cbtgoOB1fH55AhIissXVMCr4owHp1f7fEUrsb76k/RCMShEOJCuoYu1LKUNVkMUxcR5y8i/MW&#10;Y5LeSO3xluC2lY9ZNpcWG04LNXa0ram6Hj6tAuP7Xf7+diricD5evt3Z7KuXjVLj0bB5BhFpiP/h&#10;v/aHVlDkszybLYop/F5Kd0CufgAAAP//AwBQSwECLQAUAAYACAAAACEA2+H2y+4AAACFAQAAEwAA&#10;AAAAAAAAAAAAAAAAAAAAW0NvbnRlbnRfVHlwZXNdLnhtbFBLAQItABQABgAIAAAAIQBa9CxbvwAA&#10;ABUBAAALAAAAAAAAAAAAAAAAAB8BAABfcmVscy8ucmVsc1BLAQItABQABgAIAAAAIQASCLmQywAA&#10;AOIAAAAPAAAAAAAAAAAAAAAAAAcCAABkcnMvZG93bnJldi54bWxQSwUGAAAAAAMAAwC3AAAA/wIA&#10;AAAA&#10;" stroked="t" strokecolor="#bfbfbf [2412]">
                  <v:imagedata r:id="rId15" o:title="Une image contenant texte, capture d’écran, diagramme, jaune&#10;&#10;Le contenu généré par l’IA peut être incorrect"/>
                  <v:path arrowok="t"/>
                </v:shape>
                <v:group id="Groupe 9" o:spid="_x0000_s1028" style="position:absolute;left:6667;top:1428;width:41504;height:3594" coordsize="41503,3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bceyQAAAOMAAAAPAAAAZHJzL2Rvd25yZXYueG1sRE/NasJA&#10;EL4LfYdlCr3pJtW0mrqKSCsepFAVSm9DdkyC2dmQ3Sbx7V1B8Djf/8yXvalES40rLSuIRxEI4szq&#10;knMFx8PXcArCeWSNlWVScCEHy8XTYI6pth3/ULv3uQgh7FJUUHhfp1K6rCCDbmRr4sCdbGPQh7PJ&#10;pW6wC+Gmkq9R9CYNlhwaCqxpXVB23v8bBZsOu9U4/mx359P68ndIvn93MSn18tyvPkB46v1DfHdv&#10;dZg/fk+iWTybJHD7KQAgF1cAAAD//wMAUEsBAi0AFAAGAAgAAAAhANvh9svuAAAAhQEAABMAAAAA&#10;AAAAAAAAAAAAAAAAAFtDb250ZW50X1R5cGVzXS54bWxQSwECLQAUAAYACAAAACEAWvQsW78AAAAV&#10;AQAACwAAAAAAAAAAAAAAAAAfAQAAX3JlbHMvLnJlbHNQSwECLQAUAAYACAAAACEAsR23HskAAADj&#10;AAAADwAAAAAAAAAAAAAAAAAHAgAAZHJzL2Rvd25yZXYueG1sUEsFBgAAAAADAAMAtwAAAP0CAAAA&#10;AA==&#10;">
                  <v:shape id="Graphique 6" o:spid="_x0000_s1029" type="#_x0000_t75" alt="Badge 1 avec un remplissage uni" style="position:absolute;left:18573;width:3594;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nBNyQAAAOIAAAAPAAAAZHJzL2Rvd25yZXYueG1sRE9ba8Iw&#10;FH4f+B/CEXwZM/WyWatRZKBMhoh2MHw7NMe22JyUJtO6X78MBnv8+O7zZWsqcaXGlZYVDPoRCOLM&#10;6pJzBR/p+ikG4TyyxsoyKbiTg+Wi8zDHRNsbH+h69LkIIewSVFB4XydSuqwgg65va+LAnW1j0AfY&#10;5FI3eAvhppLDKHqRBksODQXW9FpQdjl+GQXf6fZ9haPJ+jyWp90mzUanx/2nUr1uu5qB8NT6f/Gf&#10;+02H+dNx/DyMowH8XgoY5OIHAAD//wMAUEsBAi0AFAAGAAgAAAAhANvh9svuAAAAhQEAABMAAAAA&#10;AAAAAAAAAAAAAAAAAFtDb250ZW50X1R5cGVzXS54bWxQSwECLQAUAAYACAAAACEAWvQsW78AAAAV&#10;AQAACwAAAAAAAAAAAAAAAAAfAQAAX3JlbHMvLnJlbHNQSwECLQAUAAYACAAAACEAj+ZwTckAAADi&#10;AAAADwAAAAAAAAAAAAAAAAAHAgAAZHJzL2Rvd25yZXYueG1sUEsFBgAAAAADAAMAtwAAAP0CAAAA&#10;AA==&#10;">
                    <v:imagedata r:id="rId16" o:title="Badge 1 avec un remplissage uni"/>
                  </v:shape>
                  <v:shape id="Graphique 7" o:spid="_x0000_s1030" type="#_x0000_t75" alt="Badge avec un remplissage uni" style="position:absolute;left:37909;width:3594;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30WygAAAOMAAAAPAAAAZHJzL2Rvd25yZXYueG1sRE/NTsJA&#10;EL6b+A6bMeEGW8UiVhZiMBI8aCJ40NukO7SF7mzZXdry9q4Jicf5/me26E0tWnK+sqzgdpSAIM6t&#10;rrhQ8LV9HU5B+ICssbZMCs7kYTG/vpphpm3Hn9RuQiFiCPsMFZQhNJmUPi/JoB/ZhjhyO+sMhni6&#10;QmqHXQw3tbxLkok0WHFsKLGhZUn5YXMyCn5299/v7m27XK264uNoHl/Ord4rNbjpn59ABOrDv/ji&#10;Xus4fzxNx2maPkzg76cIgJz/AgAA//8DAFBLAQItABQABgAIAAAAIQDb4fbL7gAAAIUBAAATAAAA&#10;AAAAAAAAAAAAAAAAAABbQ29udGVudF9UeXBlc10ueG1sUEsBAi0AFAAGAAgAAAAhAFr0LFu/AAAA&#10;FQEAAAsAAAAAAAAAAAAAAAAAHwEAAF9yZWxzLy5yZWxzUEsBAi0AFAAGAAgAAAAhANRXfRbKAAAA&#10;4wAAAA8AAAAAAAAAAAAAAAAABwIAAGRycy9kb3ducmV2LnhtbFBLBQYAAAAAAwADALcAAAD+AgAA&#10;AAA=&#10;">
                    <v:imagedata r:id="rId17" o:title="Badge avec un remplissage uni"/>
                  </v:shape>
                  <v:shape id="Graphique 8" o:spid="_x0000_s1031" type="#_x0000_t75" alt="Badge 3 avec un remplissage uni" style="position:absolute;width:3594;height:35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P+RyAAAAOMAAAAPAAAAZHJzL2Rvd25yZXYueG1sRE9LS8NA&#10;EL4L/Q/LCN7srlH7SLstoohepPQJvU2z0yQ0OxuyaxL/vSsIPc73nvmyt5VoqfGlYw0PQwWCOHOm&#10;5FzDbvt+PwHhA7LByjFp+CEPy8XgZo6pcR2vqd2EXMQQ9ilqKEKoUyl9VpBFP3Q1ceTOrrEY4tnk&#10;0jTYxXBbyUSpkbRYcmwosKbXgrLL5ttq+AqnhOyx3R1WH+NOdm9ttSep9d1t/zIDEagPV/G/+9PE&#10;+SM1Vo/T5OkZ/n6KAMjFLwAAAP//AwBQSwECLQAUAAYACAAAACEA2+H2y+4AAACFAQAAEwAAAAAA&#10;AAAAAAAAAAAAAAAAW0NvbnRlbnRfVHlwZXNdLnhtbFBLAQItABQABgAIAAAAIQBa9CxbvwAAABUB&#10;AAALAAAAAAAAAAAAAAAAAB8BAABfcmVscy8ucmVsc1BLAQItABQABgAIAAAAIQCjCP+RyAAAAOMA&#10;AAAPAAAAAAAAAAAAAAAAAAcCAABkcnMvZG93bnJldi54bWxQSwUGAAAAAAMAAwC3AAAA/AIAAAAA&#10;">
                    <v:imagedata r:id="rId18" o:title="Badge 3 avec un remplissage uni"/>
                  </v:shape>
                </v:group>
                <w10:anchorlock/>
              </v:group>
            </w:pict>
          </mc:Fallback>
        </mc:AlternateContent>
      </w:r>
      <w:r>
        <w:t xml:space="preserve">  </w:t>
      </w:r>
    </w:p>
    <w:p w14:paraId="0B35ABC9" w14:textId="0B8BB1AA" w:rsidR="00F415E8" w:rsidRDefault="00F415E8" w:rsidP="00F415E8">
      <w:pPr>
        <w:pStyle w:val="Lgende"/>
      </w:pPr>
      <w:r>
        <w:t xml:space="preserve">Figure </w:t>
      </w:r>
      <w:fldSimple w:instr=" SEQ Figure \* ARABIC ">
        <w:r w:rsidR="00002132">
          <w:rPr>
            <w:noProof/>
          </w:rPr>
          <w:t>1</w:t>
        </w:r>
      </w:fldSimple>
      <w:r>
        <w:t xml:space="preserve">:Synthèse des différentes techniques disponibles. </w:t>
      </w:r>
      <w:proofErr w:type="gramStart"/>
      <w:r>
        <w:t>Source:</w:t>
      </w:r>
      <w:proofErr w:type="gramEnd"/>
      <w:r>
        <w:t xml:space="preserve"> </w:t>
      </w:r>
      <w:proofErr w:type="spellStart"/>
      <w:r>
        <w:t>Enartis</w:t>
      </w:r>
      <w:proofErr w:type="spellEnd"/>
      <w:r>
        <w:t xml:space="preserve"> - brochure </w:t>
      </w:r>
      <w:proofErr w:type="spellStart"/>
      <w:r>
        <w:t>Sparkling</w:t>
      </w:r>
      <w:proofErr w:type="spellEnd"/>
      <w:r>
        <w:t xml:space="preserve"> </w:t>
      </w:r>
      <w:proofErr w:type="spellStart"/>
      <w:r>
        <w:t>Wine</w:t>
      </w:r>
      <w:proofErr w:type="spellEnd"/>
      <w:r w:rsidR="004303CF">
        <w:t xml:space="preserve">. Les numéros en rouge sont </w:t>
      </w:r>
      <w:r w:rsidR="006750AA">
        <w:t>repris en détail</w:t>
      </w:r>
      <w:r w:rsidR="004303CF">
        <w:t>s plus bas.</w:t>
      </w:r>
    </w:p>
    <w:p w14:paraId="7781F6C4" w14:textId="77777777" w:rsidR="00F415E8" w:rsidRPr="000D5CB2" w:rsidRDefault="00F415E8" w:rsidP="000D5CB2"/>
    <w:p w14:paraId="5380A064" w14:textId="3583F58C" w:rsidR="00E55E9D" w:rsidRDefault="00E55E9D" w:rsidP="00E55E9D">
      <w:pPr>
        <w:pStyle w:val="Titre2"/>
        <w:rPr>
          <w:rFonts w:ascii="Calibri Light" w:hAnsi="Calibri Light" w:cs="Calibri Light"/>
        </w:rPr>
      </w:pPr>
      <w:bookmarkStart w:id="5" w:name="_Toc205281756"/>
      <w:r w:rsidRPr="00D32C1C">
        <w:rPr>
          <w:rFonts w:ascii="Calibri Light" w:hAnsi="Calibri Light" w:cs="Calibri Light"/>
        </w:rPr>
        <w:t>Méthode traditionnelle</w:t>
      </w:r>
      <w:bookmarkEnd w:id="5"/>
      <w:r w:rsidR="00F415E8">
        <w:rPr>
          <w:rFonts w:ascii="Calibri Light" w:hAnsi="Calibri Light" w:cs="Calibri Light"/>
        </w:rPr>
        <w:t xml:space="preserve"> (1)</w:t>
      </w:r>
    </w:p>
    <w:p w14:paraId="20E8D6EA" w14:textId="2223F940" w:rsidR="00E24FB8" w:rsidRDefault="006750AA" w:rsidP="002870F9">
      <w:pPr>
        <w:rPr>
          <w:rFonts w:cs="Calibri Light"/>
        </w:rPr>
      </w:pPr>
      <w:r>
        <w:rPr>
          <w:rFonts w:cs="Calibri Light"/>
        </w:rPr>
        <w:t>La méthode traditionnelle ou méthode champenoise concerne une</w:t>
      </w:r>
      <w:r w:rsidR="002870F9">
        <w:rPr>
          <w:rFonts w:cs="Calibri Light"/>
        </w:rPr>
        <w:t xml:space="preserve"> prise de mousse </w:t>
      </w:r>
      <w:r w:rsidR="00386E38">
        <w:rPr>
          <w:rFonts w:cs="Calibri Light"/>
        </w:rPr>
        <w:t xml:space="preserve">par refermentation </w:t>
      </w:r>
      <w:r w:rsidR="002870F9">
        <w:rPr>
          <w:rFonts w:cs="Calibri Light"/>
        </w:rPr>
        <w:t>en bouteille</w:t>
      </w:r>
      <w:r>
        <w:rPr>
          <w:rFonts w:cs="Calibri Light"/>
        </w:rPr>
        <w:t xml:space="preserve"> suivie d’une période d’élevage « sur lies » plus ou moins longue</w:t>
      </w:r>
      <w:r w:rsidR="00FF451F">
        <w:rPr>
          <w:rFonts w:cs="Calibri Light"/>
        </w:rPr>
        <w:t>, de quelques semaines à plusieurs années</w:t>
      </w:r>
      <w:r>
        <w:rPr>
          <w:rFonts w:cs="Calibri Light"/>
        </w:rPr>
        <w:t>. C’</w:t>
      </w:r>
      <w:r w:rsidR="002870F9">
        <w:rPr>
          <w:rFonts w:cs="Calibri Light"/>
        </w:rPr>
        <w:t xml:space="preserve">est </w:t>
      </w:r>
      <w:r>
        <w:rPr>
          <w:rFonts w:cs="Calibri Light"/>
        </w:rPr>
        <w:t xml:space="preserve">notamment </w:t>
      </w:r>
      <w:r w:rsidR="002870F9">
        <w:rPr>
          <w:rFonts w:cs="Calibri Light"/>
        </w:rPr>
        <w:t xml:space="preserve">la méthode utilisée pour les </w:t>
      </w:r>
      <w:r w:rsidR="00F415E8">
        <w:rPr>
          <w:rFonts w:cs="Calibri Light"/>
        </w:rPr>
        <w:t>C</w:t>
      </w:r>
      <w:r w:rsidR="002870F9">
        <w:rPr>
          <w:rFonts w:cs="Calibri Light"/>
        </w:rPr>
        <w:t>hampagne</w:t>
      </w:r>
      <w:r w:rsidR="00F415E8">
        <w:rPr>
          <w:rFonts w:cs="Calibri Light"/>
        </w:rPr>
        <w:t>s</w:t>
      </w:r>
      <w:r w:rsidR="002870F9">
        <w:rPr>
          <w:rFonts w:cs="Calibri Light"/>
        </w:rPr>
        <w:t xml:space="preserve"> ou les Crémants français. </w:t>
      </w:r>
      <w:r>
        <w:rPr>
          <w:rFonts w:cs="Calibri Light"/>
        </w:rPr>
        <w:t>En Suisse, c</w:t>
      </w:r>
      <w:r w:rsidR="00E24FB8">
        <w:rPr>
          <w:rFonts w:cs="Calibri Light"/>
        </w:rPr>
        <w:t>ette méthode est le plus souvent confiée à des prestataires.</w:t>
      </w:r>
    </w:p>
    <w:p w14:paraId="71D26F69" w14:textId="118AC70B" w:rsidR="00E24FB8" w:rsidRDefault="00E24FB8" w:rsidP="002870F9">
      <w:pPr>
        <w:rPr>
          <w:rFonts w:cs="Calibri Light"/>
        </w:rPr>
      </w:pPr>
      <w:r w:rsidRPr="00E24FB8">
        <w:rPr>
          <w:rStyle w:val="lev"/>
        </w:rPr>
        <w:t>Avantages :</w:t>
      </w:r>
      <w:r>
        <w:rPr>
          <w:rFonts w:cs="Calibri Light"/>
        </w:rPr>
        <w:t xml:space="preserve"> </w:t>
      </w:r>
      <w:r w:rsidR="002870F9">
        <w:rPr>
          <w:rFonts w:cs="Calibri Light"/>
        </w:rPr>
        <w:t>Cette technique est la plus qualitative d’un point de vue organoleptique</w:t>
      </w:r>
      <w:r w:rsidR="004303CF">
        <w:rPr>
          <w:rFonts w:cs="Calibri Light"/>
        </w:rPr>
        <w:t>, elle permet la réalisation de vin</w:t>
      </w:r>
      <w:r w:rsidR="006467A0">
        <w:rPr>
          <w:rFonts w:cs="Calibri Light"/>
        </w:rPr>
        <w:t>s</w:t>
      </w:r>
      <w:r w:rsidR="004303CF">
        <w:rPr>
          <w:rFonts w:cs="Calibri Light"/>
        </w:rPr>
        <w:t xml:space="preserve"> fins</w:t>
      </w:r>
      <w:r w:rsidR="006750AA">
        <w:rPr>
          <w:rFonts w:cs="Calibri Light"/>
        </w:rPr>
        <w:t>, grâce à cette phase d’élevage</w:t>
      </w:r>
      <w:r w:rsidR="002870F9">
        <w:rPr>
          <w:rFonts w:cs="Calibri Light"/>
        </w:rPr>
        <w:t>.</w:t>
      </w:r>
    </w:p>
    <w:p w14:paraId="1BEF2C54" w14:textId="37B56640" w:rsidR="002870F9" w:rsidRPr="002870F9" w:rsidRDefault="00E24FB8" w:rsidP="002870F9">
      <w:pPr>
        <w:rPr>
          <w:rFonts w:cs="Calibri Light"/>
        </w:rPr>
      </w:pPr>
      <w:r w:rsidRPr="00E24FB8">
        <w:rPr>
          <w:rStyle w:val="lev"/>
        </w:rPr>
        <w:t>Inconvénients :</w:t>
      </w:r>
      <w:r>
        <w:rPr>
          <w:rFonts w:cs="Calibri Light"/>
        </w:rPr>
        <w:t xml:space="preserve"> </w:t>
      </w:r>
      <w:r w:rsidR="006750AA">
        <w:rPr>
          <w:rFonts w:cs="Calibri Light"/>
        </w:rPr>
        <w:t>C’</w:t>
      </w:r>
      <w:r w:rsidR="002870F9">
        <w:rPr>
          <w:rFonts w:cs="Calibri Light"/>
        </w:rPr>
        <w:t xml:space="preserve">est </w:t>
      </w:r>
      <w:r w:rsidR="00386E38">
        <w:rPr>
          <w:rFonts w:cs="Calibri Light"/>
        </w:rPr>
        <w:t>aussi la plus co</w:t>
      </w:r>
      <w:r w:rsidR="003A555F">
        <w:rPr>
          <w:rFonts w:cs="Calibri Light"/>
        </w:rPr>
        <w:t>û</w:t>
      </w:r>
      <w:r w:rsidR="00386E38">
        <w:rPr>
          <w:rFonts w:cs="Calibri Light"/>
        </w:rPr>
        <w:t>teuse et la</w:t>
      </w:r>
      <w:r w:rsidR="00F21266">
        <w:rPr>
          <w:rFonts w:cs="Calibri Light"/>
        </w:rPr>
        <w:t xml:space="preserve"> plus</w:t>
      </w:r>
      <w:r w:rsidR="00386E38">
        <w:rPr>
          <w:rFonts w:cs="Calibri Light"/>
        </w:rPr>
        <w:t xml:space="preserve"> </w:t>
      </w:r>
      <w:r w:rsidR="007D59BE">
        <w:rPr>
          <w:rFonts w:cs="Calibri Light"/>
        </w:rPr>
        <w:t>exigeante</w:t>
      </w:r>
      <w:r w:rsidR="00386E38">
        <w:rPr>
          <w:rFonts w:cs="Calibri Light"/>
        </w:rPr>
        <w:t xml:space="preserve"> à mettre en place</w:t>
      </w:r>
      <w:r w:rsidR="00C137B0">
        <w:rPr>
          <w:rFonts w:cs="Calibri Light"/>
        </w:rPr>
        <w:t xml:space="preserve"> </w:t>
      </w:r>
      <w:r>
        <w:rPr>
          <w:rFonts w:cs="Calibri Light"/>
        </w:rPr>
        <w:t xml:space="preserve">(durée, </w:t>
      </w:r>
      <w:r w:rsidR="00E45880">
        <w:rPr>
          <w:rFonts w:cs="Calibri Light"/>
        </w:rPr>
        <w:t xml:space="preserve">espace de </w:t>
      </w:r>
      <w:r>
        <w:rPr>
          <w:rFonts w:cs="Calibri Light"/>
        </w:rPr>
        <w:t xml:space="preserve">stockage, </w:t>
      </w:r>
      <w:r w:rsidR="00E45880">
        <w:rPr>
          <w:rFonts w:cs="Calibri Light"/>
        </w:rPr>
        <w:t>outils et machines</w:t>
      </w:r>
      <w:r>
        <w:rPr>
          <w:rFonts w:cs="Calibri Light"/>
        </w:rPr>
        <w:t xml:space="preserve"> nécessaires)</w:t>
      </w:r>
      <w:r w:rsidR="00386E38">
        <w:rPr>
          <w:rFonts w:cs="Calibri Light"/>
        </w:rPr>
        <w:t>. Elle demande un savoir-faire et une expertise important</w:t>
      </w:r>
      <w:r w:rsidR="006750AA">
        <w:rPr>
          <w:rFonts w:cs="Calibri Light"/>
        </w:rPr>
        <w:t>s</w:t>
      </w:r>
      <w:r w:rsidR="00386E38">
        <w:rPr>
          <w:rFonts w:cs="Calibri Light"/>
        </w:rPr>
        <w:t xml:space="preserve">. </w:t>
      </w:r>
    </w:p>
    <w:p w14:paraId="44950A1E" w14:textId="2A765EA8" w:rsidR="00E55E9D" w:rsidRDefault="00E55E9D" w:rsidP="00E55E9D">
      <w:pPr>
        <w:pStyle w:val="Titre2"/>
        <w:rPr>
          <w:rFonts w:ascii="Calibri Light" w:hAnsi="Calibri Light" w:cs="Calibri Light"/>
        </w:rPr>
      </w:pPr>
      <w:bookmarkStart w:id="6" w:name="_Toc205281757"/>
      <w:r w:rsidRPr="00D32C1C">
        <w:rPr>
          <w:rFonts w:ascii="Calibri Light" w:hAnsi="Calibri Light" w:cs="Calibri Light"/>
        </w:rPr>
        <w:t xml:space="preserve">Méthode </w:t>
      </w:r>
      <w:r w:rsidR="006750AA">
        <w:rPr>
          <w:rFonts w:ascii="Calibri Light" w:hAnsi="Calibri Light" w:cs="Calibri Light"/>
        </w:rPr>
        <w:t>« </w:t>
      </w:r>
      <w:r w:rsidRPr="00D32C1C">
        <w:rPr>
          <w:rFonts w:ascii="Calibri Light" w:hAnsi="Calibri Light" w:cs="Calibri Light"/>
        </w:rPr>
        <w:t>cuve close</w:t>
      </w:r>
      <w:r w:rsidR="006750AA">
        <w:rPr>
          <w:rFonts w:ascii="Calibri Light" w:hAnsi="Calibri Light" w:cs="Calibri Light"/>
        </w:rPr>
        <w:t> »</w:t>
      </w:r>
      <w:r w:rsidRPr="00D32C1C">
        <w:rPr>
          <w:rFonts w:ascii="Calibri Light" w:hAnsi="Calibri Light" w:cs="Calibri Light"/>
        </w:rPr>
        <w:t xml:space="preserve"> </w:t>
      </w:r>
      <w:r w:rsidR="00F415E8">
        <w:rPr>
          <w:rFonts w:ascii="Calibri Light" w:hAnsi="Calibri Light" w:cs="Calibri Light"/>
        </w:rPr>
        <w:t xml:space="preserve">ou </w:t>
      </w:r>
      <w:proofErr w:type="spellStart"/>
      <w:r w:rsidRPr="00D32C1C">
        <w:rPr>
          <w:rFonts w:ascii="Calibri Light" w:hAnsi="Calibri Light" w:cs="Calibri Light"/>
        </w:rPr>
        <w:t>Charmat</w:t>
      </w:r>
      <w:proofErr w:type="spellEnd"/>
      <w:r w:rsidR="00F415E8">
        <w:rPr>
          <w:rFonts w:ascii="Calibri Light" w:hAnsi="Calibri Light" w:cs="Calibri Light"/>
        </w:rPr>
        <w:t xml:space="preserve"> (2</w:t>
      </w:r>
      <w:r w:rsidRPr="00D32C1C">
        <w:rPr>
          <w:rFonts w:ascii="Calibri Light" w:hAnsi="Calibri Light" w:cs="Calibri Light"/>
        </w:rPr>
        <w:t>)</w:t>
      </w:r>
      <w:bookmarkEnd w:id="6"/>
    </w:p>
    <w:p w14:paraId="0C296543" w14:textId="6048E49F" w:rsidR="00386E38" w:rsidRDefault="00386E38" w:rsidP="00386E38">
      <w:pPr>
        <w:rPr>
          <w:rFonts w:cs="Calibri Light"/>
        </w:rPr>
      </w:pPr>
      <w:r>
        <w:rPr>
          <w:rFonts w:cs="Calibri Light"/>
        </w:rPr>
        <w:t>Une refermentation de 2 à 4 semaine</w:t>
      </w:r>
      <w:r w:rsidR="000D5CB2">
        <w:rPr>
          <w:rFonts w:cs="Calibri Light"/>
        </w:rPr>
        <w:t>s</w:t>
      </w:r>
      <w:r>
        <w:rPr>
          <w:rFonts w:cs="Calibri Light"/>
        </w:rPr>
        <w:t xml:space="preserve"> </w:t>
      </w:r>
      <w:r w:rsidR="006750AA">
        <w:rPr>
          <w:rFonts w:cs="Calibri Light"/>
        </w:rPr>
        <w:t xml:space="preserve">est réalisée </w:t>
      </w:r>
      <w:r>
        <w:rPr>
          <w:rFonts w:cs="Calibri Light"/>
        </w:rPr>
        <w:t>dans une cuve fermée</w:t>
      </w:r>
      <w:r w:rsidR="004303CF">
        <w:rPr>
          <w:rFonts w:cs="Calibri Light"/>
        </w:rPr>
        <w:t>, isobarométrique (supportant des pressions de plus de 6 bars)</w:t>
      </w:r>
      <w:r>
        <w:rPr>
          <w:rFonts w:cs="Calibri Light"/>
        </w:rPr>
        <w:t xml:space="preserve"> </w:t>
      </w:r>
      <w:r w:rsidR="00FF451F">
        <w:rPr>
          <w:rFonts w:cs="Calibri Light"/>
        </w:rPr>
        <w:t xml:space="preserve">et </w:t>
      </w:r>
      <w:r>
        <w:rPr>
          <w:rFonts w:cs="Calibri Light"/>
        </w:rPr>
        <w:t>donne un vin mousseux sous pression. Cette méthode est le plus souvent confiée à des prestataires.</w:t>
      </w:r>
    </w:p>
    <w:p w14:paraId="36F00D04" w14:textId="5D3BE47C" w:rsidR="00E24FB8" w:rsidRDefault="00E24FB8" w:rsidP="00386E38">
      <w:pPr>
        <w:rPr>
          <w:rFonts w:cs="Calibri Light"/>
        </w:rPr>
      </w:pPr>
      <w:r w:rsidRPr="00E24FB8">
        <w:rPr>
          <w:rStyle w:val="lev"/>
        </w:rPr>
        <w:t>Avantages :</w:t>
      </w:r>
      <w:r w:rsidRPr="00E24FB8">
        <w:rPr>
          <w:rFonts w:cs="Calibri Light"/>
        </w:rPr>
        <w:t xml:space="preserve"> </w:t>
      </w:r>
      <w:r w:rsidRPr="00386E38">
        <w:rPr>
          <w:rFonts w:cs="Calibri Light"/>
        </w:rPr>
        <w:t>La prise de</w:t>
      </w:r>
      <w:r>
        <w:rPr>
          <w:rFonts w:cs="Calibri Light"/>
        </w:rPr>
        <w:t xml:space="preserve"> mousse en cuve close est une méthode intermédiaire du point de vue de la qualité organoleptique et de la difficulté de mise en place.</w:t>
      </w:r>
      <w:r w:rsidR="00E45880">
        <w:rPr>
          <w:rFonts w:cs="Calibri Light"/>
        </w:rPr>
        <w:t xml:space="preserve"> </w:t>
      </w:r>
      <w:r w:rsidR="00FF451F">
        <w:rPr>
          <w:rFonts w:cs="Calibri Light"/>
        </w:rPr>
        <w:t>Elle n</w:t>
      </w:r>
      <w:r w:rsidR="00E45880">
        <w:rPr>
          <w:rFonts w:cs="Calibri Light"/>
        </w:rPr>
        <w:t xml:space="preserve">écessite moins d’espace que la méthode traditionnelle où la seconde fermentation s’effectue dans des bouteilles. </w:t>
      </w:r>
      <w:r w:rsidR="00FF451F">
        <w:rPr>
          <w:rFonts w:cs="Calibri Light"/>
        </w:rPr>
        <w:t>C’est également une m</w:t>
      </w:r>
      <w:r w:rsidR="004303CF">
        <w:rPr>
          <w:rFonts w:cs="Calibri Light"/>
        </w:rPr>
        <w:t>éthode relativement rapide</w:t>
      </w:r>
      <w:r w:rsidR="007D5F76">
        <w:rPr>
          <w:rFonts w:cs="Calibri Light"/>
        </w:rPr>
        <w:t>.</w:t>
      </w:r>
    </w:p>
    <w:p w14:paraId="79713555" w14:textId="45268222" w:rsidR="00E24FB8" w:rsidRDefault="00E24FB8" w:rsidP="00386E38">
      <w:pPr>
        <w:rPr>
          <w:rFonts w:cs="Calibri Light"/>
        </w:rPr>
      </w:pPr>
      <w:r w:rsidRPr="00E24FB8">
        <w:rPr>
          <w:rStyle w:val="lev"/>
        </w:rPr>
        <w:lastRenderedPageBreak/>
        <w:t>Inconvénients :</w:t>
      </w:r>
      <w:r w:rsidRPr="00E24FB8">
        <w:rPr>
          <w:rFonts w:cs="Calibri Light"/>
        </w:rPr>
        <w:t xml:space="preserve"> </w:t>
      </w:r>
      <w:r>
        <w:rPr>
          <w:rFonts w:cs="Calibri Light"/>
        </w:rPr>
        <w:t>Le vin devra être filtré et misé sous verre avec un système isobarométrique à technologie relativement lourde.</w:t>
      </w:r>
      <w:r w:rsidR="00C137B0">
        <w:rPr>
          <w:rFonts w:cs="Calibri Light"/>
        </w:rPr>
        <w:t xml:space="preserve"> </w:t>
      </w:r>
      <w:r w:rsidR="007D5F76">
        <w:rPr>
          <w:rFonts w:cs="Calibri Light"/>
        </w:rPr>
        <w:t xml:space="preserve">A l’heure actuelle, </w:t>
      </w:r>
      <w:r w:rsidR="00FF451F">
        <w:rPr>
          <w:rFonts w:cs="Calibri Light"/>
        </w:rPr>
        <w:t xml:space="preserve">il n’existe </w:t>
      </w:r>
      <w:r w:rsidR="004303CF">
        <w:rPr>
          <w:rFonts w:cs="Calibri Light"/>
        </w:rPr>
        <w:t xml:space="preserve">pas de solution </w:t>
      </w:r>
      <w:r w:rsidR="00FF451F">
        <w:rPr>
          <w:rFonts w:cs="Calibri Light"/>
        </w:rPr>
        <w:t xml:space="preserve">en Suisse </w:t>
      </w:r>
      <w:r w:rsidR="004303CF">
        <w:rPr>
          <w:rFonts w:cs="Calibri Light"/>
        </w:rPr>
        <w:t xml:space="preserve">pour </w:t>
      </w:r>
      <w:r w:rsidR="007D5F76">
        <w:rPr>
          <w:rFonts w:cs="Calibri Light"/>
        </w:rPr>
        <w:t xml:space="preserve">des volumes de moins </w:t>
      </w:r>
      <w:r w:rsidR="004303CF">
        <w:rPr>
          <w:rFonts w:cs="Calibri Light"/>
        </w:rPr>
        <w:t>de 1000</w:t>
      </w:r>
      <w:r w:rsidR="007D5F76">
        <w:rPr>
          <w:rFonts w:cs="Calibri Light"/>
        </w:rPr>
        <w:t> </w:t>
      </w:r>
      <w:r w:rsidR="004303CF">
        <w:rPr>
          <w:rFonts w:cs="Calibri Light"/>
        </w:rPr>
        <w:t>l</w:t>
      </w:r>
      <w:r w:rsidR="007D5F76">
        <w:rPr>
          <w:rFonts w:cs="Calibri Light"/>
        </w:rPr>
        <w:t>.</w:t>
      </w:r>
    </w:p>
    <w:p w14:paraId="2ED6D2B8" w14:textId="77777777" w:rsidR="00C137B0" w:rsidRPr="00386E38" w:rsidRDefault="00C137B0" w:rsidP="00386E38">
      <w:pPr>
        <w:rPr>
          <w:rFonts w:cs="Calibri Light"/>
        </w:rPr>
      </w:pPr>
    </w:p>
    <w:p w14:paraId="23398FC5" w14:textId="1A8B281F" w:rsidR="00E55E9D" w:rsidRDefault="00E55E9D" w:rsidP="00E55E9D">
      <w:pPr>
        <w:pStyle w:val="Titre2"/>
        <w:rPr>
          <w:rFonts w:ascii="Calibri Light" w:hAnsi="Calibri Light" w:cs="Calibri Light"/>
        </w:rPr>
      </w:pPr>
      <w:bookmarkStart w:id="7" w:name="_Toc205281758"/>
      <w:r w:rsidRPr="00D32C1C">
        <w:rPr>
          <w:rFonts w:ascii="Calibri Light" w:hAnsi="Calibri Light" w:cs="Calibri Light"/>
        </w:rPr>
        <w:t>Gazéification</w:t>
      </w:r>
      <w:bookmarkEnd w:id="7"/>
      <w:r w:rsidR="00F415E8">
        <w:rPr>
          <w:rFonts w:ascii="Calibri Light" w:hAnsi="Calibri Light" w:cs="Calibri Light"/>
        </w:rPr>
        <w:t xml:space="preserve"> (3)</w:t>
      </w:r>
    </w:p>
    <w:p w14:paraId="2F318342" w14:textId="5C86BE60" w:rsidR="007D5F76" w:rsidRPr="007D5F76" w:rsidRDefault="00FF451F" w:rsidP="007D5F76">
      <w:r>
        <w:t xml:space="preserve">Un avantage majeur de ces procédés de </w:t>
      </w:r>
      <w:r w:rsidR="007D5F76">
        <w:t>gazéification</w:t>
      </w:r>
      <w:r>
        <w:t xml:space="preserve"> est que</w:t>
      </w:r>
      <w:r w:rsidR="007D5F76">
        <w:t xml:space="preserve"> les vins de base sont déjà stables et filtrés avant la mise en pression</w:t>
      </w:r>
      <w:r>
        <w:t>,</w:t>
      </w:r>
      <w:r w:rsidR="007D5F76">
        <w:t xml:space="preserve"> ce qui évite de devoir effectuer ces opérations </w:t>
      </w:r>
      <w:r>
        <w:t>sous</w:t>
      </w:r>
      <w:r w:rsidR="007D5F76">
        <w:t xml:space="preserve"> pression, avant conditionnement.</w:t>
      </w:r>
    </w:p>
    <w:p w14:paraId="410210B9" w14:textId="50DF15C2" w:rsidR="00E26B2B" w:rsidRDefault="007D5F76" w:rsidP="00FF451F">
      <w:pPr>
        <w:pStyle w:val="Titre5"/>
        <w:numPr>
          <w:ilvl w:val="0"/>
          <w:numId w:val="8"/>
        </w:numPr>
      </w:pPr>
      <w:r>
        <w:t>Statique : a</w:t>
      </w:r>
      <w:r w:rsidR="00E26B2B">
        <w:t>vec injecteurs en cuve close</w:t>
      </w:r>
    </w:p>
    <w:p w14:paraId="63789F1D" w14:textId="79C2E36A" w:rsidR="00D80E8D" w:rsidRDefault="001146B5" w:rsidP="00FF451F">
      <w:r>
        <w:t>Du CO</w:t>
      </w:r>
      <w:r w:rsidRPr="000D5CB2">
        <w:rPr>
          <w:vertAlign w:val="subscript"/>
        </w:rPr>
        <w:t>2</w:t>
      </w:r>
      <w:r>
        <w:t xml:space="preserve"> de qualité alimentaire est dissous dans une cuve close permettant une surpression pouvant aller jusqu’à 3,5 – 5 bars. Le saturateur sous pression libère le gaz dans un vin refroidi à </w:t>
      </w:r>
      <w:r w:rsidR="00E26B2B">
        <w:t>moins de</w:t>
      </w:r>
      <w:r>
        <w:t xml:space="preserve"> 0°C, permettant la formation de bulles d’effervescence relativement fine</w:t>
      </w:r>
      <w:r w:rsidR="000D5CB2">
        <w:t>s</w:t>
      </w:r>
      <w:r>
        <w:t>.</w:t>
      </w:r>
      <w:r w:rsidR="00E547B2">
        <w:t xml:space="preserve"> </w:t>
      </w:r>
      <w:r w:rsidR="004747C8">
        <w:t>Cette méthode est le plus souvent confiée à des prestataires.</w:t>
      </w:r>
    </w:p>
    <w:p w14:paraId="273E4982" w14:textId="20DC5168" w:rsidR="00E24FB8" w:rsidRDefault="00E24FB8" w:rsidP="00FF451F">
      <w:pPr>
        <w:rPr>
          <w:rStyle w:val="lev"/>
        </w:rPr>
      </w:pPr>
      <w:r w:rsidRPr="00E24FB8">
        <w:rPr>
          <w:rStyle w:val="lev"/>
        </w:rPr>
        <w:t>Avantages :</w:t>
      </w:r>
      <w:r w:rsidR="00E26B2B" w:rsidRPr="00E26B2B">
        <w:t xml:space="preserve"> </w:t>
      </w:r>
      <w:r w:rsidR="00E26B2B">
        <w:t>Elle a pour avantages son faible coût et la rapidité de mise en œuvre</w:t>
      </w:r>
      <w:r w:rsidR="00E45880">
        <w:t xml:space="preserve"> (quelques heures)</w:t>
      </w:r>
      <w:r w:rsidR="00E26B2B">
        <w:t>.</w:t>
      </w:r>
    </w:p>
    <w:p w14:paraId="65114A19" w14:textId="627DD0F5" w:rsidR="00E24FB8" w:rsidRDefault="00E24FB8" w:rsidP="00FF451F">
      <w:r w:rsidRPr="00E24FB8">
        <w:rPr>
          <w:rStyle w:val="lev"/>
        </w:rPr>
        <w:t>Inconvénients :</w:t>
      </w:r>
      <w:r w:rsidR="00E26B2B" w:rsidRPr="00E26B2B">
        <w:t xml:space="preserve"> </w:t>
      </w:r>
      <w:r w:rsidR="00E26B2B">
        <w:t xml:space="preserve">Le vin devra être misé avec un système isobarométrique à technologie relativement lourde. Cette méthode est, d’un point de vue organoleptique, moins qualitative que les </w:t>
      </w:r>
      <w:r w:rsidR="00BB3861">
        <w:t xml:space="preserve">méthodes à seconde fermentation </w:t>
      </w:r>
      <w:r w:rsidR="00E26B2B">
        <w:t>en bouteille ou en cuve.</w:t>
      </w:r>
      <w:r w:rsidR="00D02702">
        <w:t xml:space="preserve"> </w:t>
      </w:r>
      <w:r w:rsidR="0089325F">
        <w:rPr>
          <w:rStyle w:val="lev"/>
          <w:b w:val="0"/>
          <w:bCs w:val="0"/>
        </w:rPr>
        <w:t>Vin n</w:t>
      </w:r>
      <w:r w:rsidR="0089325F" w:rsidRPr="00FF451F">
        <w:rPr>
          <w:rFonts w:cs="Calibri Light"/>
        </w:rPr>
        <w:t xml:space="preserve">on commercialisable </w:t>
      </w:r>
      <w:r w:rsidR="0089325F">
        <w:rPr>
          <w:rFonts w:cs="Calibri Light"/>
        </w:rPr>
        <w:t>sous « </w:t>
      </w:r>
      <w:r w:rsidR="0089325F" w:rsidRPr="00FF451F">
        <w:rPr>
          <w:rFonts w:cs="Calibri Light"/>
        </w:rPr>
        <w:t>AOC Vaud</w:t>
      </w:r>
      <w:r w:rsidR="0089325F">
        <w:rPr>
          <w:rFonts w:cs="Calibri Light"/>
        </w:rPr>
        <w:t> »</w:t>
      </w:r>
      <w:r w:rsidR="0089325F" w:rsidRPr="00FF451F">
        <w:rPr>
          <w:rFonts w:cs="Calibri Light"/>
        </w:rPr>
        <w:t>.</w:t>
      </w:r>
    </w:p>
    <w:p w14:paraId="2FBBDBDF" w14:textId="77777777" w:rsidR="00D02702" w:rsidRDefault="00D02702" w:rsidP="00FF451F"/>
    <w:p w14:paraId="4DEE8175" w14:textId="1529B788" w:rsidR="007D5F76" w:rsidRDefault="007D5F76" w:rsidP="00FF451F">
      <w:pPr>
        <w:pStyle w:val="Titre5"/>
        <w:numPr>
          <w:ilvl w:val="0"/>
          <w:numId w:val="8"/>
        </w:numPr>
      </w:pPr>
      <w:r>
        <w:t xml:space="preserve">Dynamique : Dyna </w:t>
      </w:r>
      <w:proofErr w:type="spellStart"/>
      <w:r>
        <w:t>Wine</w:t>
      </w:r>
      <w:proofErr w:type="spellEnd"/>
      <w:r>
        <w:t> :</w:t>
      </w:r>
    </w:p>
    <w:p w14:paraId="7900EEE2" w14:textId="335CC230" w:rsidR="00FF451F" w:rsidRPr="00FF451F" w:rsidRDefault="00FF451F" w:rsidP="00FF451F">
      <w:r w:rsidRPr="00FF451F">
        <w:t>Système qui sature le vin en continu dans un circuit sous pression.</w:t>
      </w:r>
    </w:p>
    <w:tbl>
      <w:tblPr>
        <w:tblStyle w:val="Grilledutableau"/>
        <w:tblpPr w:leftFromText="141" w:rightFromText="141"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7"/>
      </w:tblGrid>
      <w:tr w:rsidR="007D5F76" w14:paraId="785E2A68" w14:textId="77777777" w:rsidTr="00805055">
        <w:tc>
          <w:tcPr>
            <w:tcW w:w="3726" w:type="dxa"/>
            <w:vAlign w:val="center"/>
          </w:tcPr>
          <w:p w14:paraId="50481518" w14:textId="77777777" w:rsidR="007D5F76" w:rsidRDefault="007D5F76" w:rsidP="007D5F76">
            <w:pPr>
              <w:jc w:val="center"/>
              <w:rPr>
                <w:rFonts w:cs="Calibri Light"/>
              </w:rPr>
            </w:pPr>
            <w:r>
              <w:rPr>
                <w:rFonts w:cs="Calibri Light"/>
                <w:noProof/>
              </w:rPr>
              <w:drawing>
                <wp:inline distT="0" distB="0" distL="0" distR="0" wp14:anchorId="7016C31B" wp14:editId="66BDCAA5">
                  <wp:extent cx="2560288" cy="2265528"/>
                  <wp:effectExtent l="0" t="0" r="0" b="1905"/>
                  <wp:docPr id="686419614" name="Image 14" descr="Une image contenant charrette à bras&#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419614" name="Image 14" descr="Une image contenant charrette à bras&#10;&#10;Le contenu généré par l’IA peut êtr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607166" cy="2307009"/>
                          </a:xfrm>
                          <a:prstGeom prst="rect">
                            <a:avLst/>
                          </a:prstGeom>
                          <a:noFill/>
                        </pic:spPr>
                      </pic:pic>
                    </a:graphicData>
                  </a:graphic>
                </wp:inline>
              </w:drawing>
            </w:r>
          </w:p>
        </w:tc>
      </w:tr>
      <w:tr w:rsidR="007D5F76" w14:paraId="10B7A3E2" w14:textId="77777777" w:rsidTr="00805055">
        <w:tc>
          <w:tcPr>
            <w:tcW w:w="3726" w:type="dxa"/>
          </w:tcPr>
          <w:p w14:paraId="4F8DDF2D" w14:textId="49A372A0" w:rsidR="007D5F76" w:rsidRDefault="007D5F76" w:rsidP="007D5F76">
            <w:pPr>
              <w:pStyle w:val="Lgende"/>
              <w:rPr>
                <w:rFonts w:cs="Calibri Light"/>
              </w:rPr>
            </w:pPr>
            <w:r>
              <w:t xml:space="preserve">Figure </w:t>
            </w:r>
            <w:fldSimple w:instr=" SEQ Figure \* ARABIC ">
              <w:r w:rsidR="00002132">
                <w:rPr>
                  <w:noProof/>
                </w:rPr>
                <w:t>2</w:t>
              </w:r>
            </w:fldSimple>
            <w:r>
              <w:t xml:space="preserve">: Schéma de fonctionnement Dyna </w:t>
            </w:r>
            <w:proofErr w:type="spellStart"/>
            <w:r>
              <w:t>Wine</w:t>
            </w:r>
            <w:proofErr w:type="spellEnd"/>
            <w:r>
              <w:t xml:space="preserve">. </w:t>
            </w:r>
            <w:proofErr w:type="gramStart"/>
            <w:r>
              <w:t>Source:</w:t>
            </w:r>
            <w:proofErr w:type="gramEnd"/>
            <w:r>
              <w:t xml:space="preserve"> Réussir Vigne, 06/2025 ; ©</w:t>
            </w:r>
            <w:proofErr w:type="spellStart"/>
            <w:r>
              <w:t>Seduna</w:t>
            </w:r>
            <w:proofErr w:type="spellEnd"/>
            <w:r>
              <w:t>.</w:t>
            </w:r>
          </w:p>
        </w:tc>
      </w:tr>
    </w:tbl>
    <w:p w14:paraId="1758D063" w14:textId="0C8DE315" w:rsidR="007D5F76" w:rsidRPr="00FF451F" w:rsidRDefault="007D5F76" w:rsidP="00FF451F">
      <w:r w:rsidRPr="00E24FB8">
        <w:rPr>
          <w:rStyle w:val="lev"/>
        </w:rPr>
        <w:t>Avantages :</w:t>
      </w:r>
      <w:r>
        <w:rPr>
          <w:rStyle w:val="lev"/>
        </w:rPr>
        <w:t xml:space="preserve"> </w:t>
      </w:r>
      <w:r>
        <w:rPr>
          <w:rStyle w:val="lev"/>
          <w:b w:val="0"/>
          <w:bCs w:val="0"/>
        </w:rPr>
        <w:t>rapide, peu encombrant, nombreux choix de réglage pour les différents paramètres (pression, dosage CO</w:t>
      </w:r>
      <w:r w:rsidRPr="007D5F76">
        <w:rPr>
          <w:rStyle w:val="lev"/>
          <w:b w:val="0"/>
          <w:bCs w:val="0"/>
          <w:vertAlign w:val="subscript"/>
        </w:rPr>
        <w:t>2</w:t>
      </w:r>
      <w:r>
        <w:rPr>
          <w:rStyle w:val="lev"/>
          <w:b w:val="0"/>
          <w:bCs w:val="0"/>
        </w:rPr>
        <w:t xml:space="preserve">…), outil utile également pour d’autres opérations à la </w:t>
      </w:r>
      <w:r w:rsidRPr="00FF451F">
        <w:rPr>
          <w:rStyle w:val="lev"/>
          <w:b w:val="0"/>
          <w:bCs w:val="0"/>
        </w:rPr>
        <w:t>cave (homogénéisation d’intrants), prix abordable.</w:t>
      </w:r>
    </w:p>
    <w:p w14:paraId="5E674E9A" w14:textId="44083D84" w:rsidR="007D5F76" w:rsidRPr="00FF451F" w:rsidRDefault="007D5F76" w:rsidP="00FF451F">
      <w:pPr>
        <w:rPr>
          <w:rStyle w:val="lev"/>
        </w:rPr>
      </w:pPr>
      <w:r w:rsidRPr="00FF451F">
        <w:rPr>
          <w:rStyle w:val="lev"/>
        </w:rPr>
        <w:t>Inconvénients :</w:t>
      </w:r>
      <w:r w:rsidRPr="00FF451F">
        <w:rPr>
          <w:rStyle w:val="lev"/>
          <w:b w:val="0"/>
          <w:bCs w:val="0"/>
        </w:rPr>
        <w:t xml:space="preserve"> </w:t>
      </w:r>
      <w:r w:rsidR="0089325F">
        <w:rPr>
          <w:rStyle w:val="lev"/>
          <w:b w:val="0"/>
          <w:bCs w:val="0"/>
        </w:rPr>
        <w:t xml:space="preserve">Vin </w:t>
      </w:r>
      <w:r w:rsidR="00161209">
        <w:rPr>
          <w:rStyle w:val="lev"/>
          <w:b w:val="0"/>
          <w:bCs w:val="0"/>
        </w:rPr>
        <w:t xml:space="preserve">ne </w:t>
      </w:r>
      <w:r w:rsidR="006467A0">
        <w:rPr>
          <w:rStyle w:val="lev"/>
          <w:b w:val="0"/>
          <w:bCs w:val="0"/>
        </w:rPr>
        <w:t>pouvant pas bénéficier de l’</w:t>
      </w:r>
      <w:r w:rsidR="00161209">
        <w:rPr>
          <w:rStyle w:val="lev"/>
          <w:b w:val="0"/>
          <w:bCs w:val="0"/>
        </w:rPr>
        <w:t>AOC dans le canton de Vaud</w:t>
      </w:r>
      <w:r w:rsidR="00D02702" w:rsidRPr="00FF451F">
        <w:rPr>
          <w:rFonts w:cs="Calibri Light"/>
        </w:rPr>
        <w:t>.</w:t>
      </w:r>
    </w:p>
    <w:p w14:paraId="516236D2" w14:textId="77777777" w:rsidR="007D5F76" w:rsidRPr="007D5F76" w:rsidRDefault="007D5F76" w:rsidP="00FF451F">
      <w:pPr>
        <w:rPr>
          <w:rStyle w:val="lev"/>
          <w:b w:val="0"/>
          <w:bCs w:val="0"/>
        </w:rPr>
      </w:pPr>
    </w:p>
    <w:p w14:paraId="5C5A9A5D" w14:textId="77777777" w:rsidR="007D5F76" w:rsidRDefault="007D5F76" w:rsidP="007D5F76"/>
    <w:p w14:paraId="0AE05B76" w14:textId="1F066474" w:rsidR="007D5F76" w:rsidRPr="007D5F76" w:rsidRDefault="007D5F76" w:rsidP="00FF451F"/>
    <w:p w14:paraId="1C5170FA" w14:textId="6305A92E" w:rsidR="00E26B2B" w:rsidRDefault="00E26B2B" w:rsidP="0089325F">
      <w:pPr>
        <w:pStyle w:val="Titre5"/>
      </w:pPr>
      <w:r>
        <w:lastRenderedPageBreak/>
        <w:t>Autres méthodes :</w:t>
      </w:r>
    </w:p>
    <w:tbl>
      <w:tblPr>
        <w:tblStyle w:val="Grilledutableau"/>
        <w:tblpPr w:leftFromText="141" w:rightFromText="141" w:vertAnchor="text" w:horzAnchor="margin" w:tblpXSpec="right" w:tblpY="28"/>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56"/>
      </w:tblGrid>
      <w:tr w:rsidR="009B536A" w14:paraId="44D8A5E1" w14:textId="77777777" w:rsidTr="00805055">
        <w:tc>
          <w:tcPr>
            <w:tcW w:w="5346" w:type="dxa"/>
            <w:vAlign w:val="center"/>
          </w:tcPr>
          <w:p w14:paraId="2ECE8BDF" w14:textId="77777777" w:rsidR="00AD51B6" w:rsidRDefault="00AD51B6" w:rsidP="00AD51B6">
            <w:pPr>
              <w:jc w:val="center"/>
              <w:rPr>
                <w:rFonts w:cs="Calibri Light"/>
              </w:rPr>
            </w:pPr>
            <w:r>
              <w:rPr>
                <w:noProof/>
              </w:rPr>
              <w:drawing>
                <wp:inline distT="0" distB="0" distL="0" distR="0" wp14:anchorId="04DC0DC1" wp14:editId="2E291E55">
                  <wp:extent cx="3383883" cy="1777024"/>
                  <wp:effectExtent l="0" t="0" r="7620" b="0"/>
                  <wp:docPr id="1892171167" name="Image 11" descr="Une image contenant capture d’écran, conception, illustration, ustensiles de cuisi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206264" name="Image 11" descr="Une image contenant capture d’écran, conception, illustration, ustensiles de cuisine&#10;&#10;Le contenu généré par l’IA peut êtr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31222" cy="1801884"/>
                          </a:xfrm>
                          <a:prstGeom prst="rect">
                            <a:avLst/>
                          </a:prstGeom>
                          <a:noFill/>
                          <a:ln>
                            <a:noFill/>
                          </a:ln>
                        </pic:spPr>
                      </pic:pic>
                    </a:graphicData>
                  </a:graphic>
                </wp:inline>
              </w:drawing>
            </w:r>
          </w:p>
        </w:tc>
      </w:tr>
      <w:tr w:rsidR="009B536A" w14:paraId="003ED0C7" w14:textId="77777777" w:rsidTr="00805055">
        <w:tc>
          <w:tcPr>
            <w:tcW w:w="5346" w:type="dxa"/>
          </w:tcPr>
          <w:p w14:paraId="46608799" w14:textId="51638DDE" w:rsidR="00AD51B6" w:rsidRDefault="00AD51B6" w:rsidP="00AD51B6">
            <w:pPr>
              <w:pStyle w:val="Lgende"/>
              <w:rPr>
                <w:rFonts w:cs="Calibri Light"/>
              </w:rPr>
            </w:pPr>
            <w:r>
              <w:t xml:space="preserve">Figure </w:t>
            </w:r>
            <w:fldSimple w:instr=" SEQ Figure \* ARABIC ">
              <w:r w:rsidR="00002132">
                <w:rPr>
                  <w:noProof/>
                </w:rPr>
                <w:t>3</w:t>
              </w:r>
            </w:fldSimple>
            <w:r>
              <w:t xml:space="preserve">: Principe du contacteur membranaire. </w:t>
            </w:r>
            <w:proofErr w:type="gramStart"/>
            <w:r>
              <w:t>Source:</w:t>
            </w:r>
            <w:proofErr w:type="gramEnd"/>
            <w:r>
              <w:t xml:space="preserve"> Revue des </w:t>
            </w:r>
            <w:proofErr w:type="spellStart"/>
            <w:r>
              <w:t>Oenologues</w:t>
            </w:r>
            <w:proofErr w:type="spellEnd"/>
            <w:r>
              <w:t xml:space="preserve"> n°171, 2019.</w:t>
            </w:r>
          </w:p>
        </w:tc>
      </w:tr>
    </w:tbl>
    <w:p w14:paraId="2D3B1FFF" w14:textId="59C6E665" w:rsidR="004747C8" w:rsidRDefault="004747C8" w:rsidP="00FF451F">
      <w:r>
        <w:t>En plus des traditionnels injecteurs de gaz à saturation de CO</w:t>
      </w:r>
      <w:r w:rsidRPr="000D5CB2">
        <w:rPr>
          <w:vertAlign w:val="subscript"/>
        </w:rPr>
        <w:t>2</w:t>
      </w:r>
      <w:r>
        <w:t xml:space="preserve"> dans un vin, de nouveaux systèmes </w:t>
      </w:r>
      <w:r w:rsidR="00E26B2B">
        <w:t xml:space="preserve">dynamiques </w:t>
      </w:r>
      <w:r>
        <w:t>se sont développé</w:t>
      </w:r>
      <w:r w:rsidR="000D5CB2">
        <w:t>s</w:t>
      </w:r>
      <w:r w:rsidR="007D5F76">
        <w:t xml:space="preserve">, notamment les </w:t>
      </w:r>
      <w:r w:rsidRPr="00AD51B6">
        <w:rPr>
          <w:b/>
          <w:bCs/>
        </w:rPr>
        <w:t>contacteurs membranaires</w:t>
      </w:r>
      <w:r>
        <w:t xml:space="preserve"> qui sature</w:t>
      </w:r>
      <w:r w:rsidR="000D5CB2">
        <w:t>nt le liquide</w:t>
      </w:r>
      <w:r>
        <w:t xml:space="preserve"> en gaz par osmose inverse.</w:t>
      </w:r>
    </w:p>
    <w:p w14:paraId="621A0901" w14:textId="65BFA07C" w:rsidR="00C137B0" w:rsidRDefault="00C137B0" w:rsidP="00FF451F">
      <w:r>
        <w:t xml:space="preserve">Pour le moment, à notre connaissance, aucun prestataire </w:t>
      </w:r>
      <w:r w:rsidRPr="00FF451F">
        <w:t xml:space="preserve">ne propose ces méthodes dynamiques. Le seul moyen est donc d’acquérir ces appareils, éventuellement en commun. </w:t>
      </w:r>
    </w:p>
    <w:p w14:paraId="7D21F2CC" w14:textId="77777777" w:rsidR="00B90F19" w:rsidRPr="00FF451F" w:rsidRDefault="00B90F19" w:rsidP="00FF451F"/>
    <w:p w14:paraId="040F533C" w14:textId="78918261" w:rsidR="00FF451F" w:rsidRDefault="00FF451F" w:rsidP="00FF451F">
      <w:pPr>
        <w:pStyle w:val="Titre1"/>
        <w:rPr>
          <w:rFonts w:ascii="Calibri Light" w:hAnsi="Calibri Light" w:cs="Calibri Light"/>
        </w:rPr>
      </w:pPr>
      <w:r>
        <w:rPr>
          <w:rFonts w:ascii="Calibri Light" w:hAnsi="Calibri Light" w:cs="Calibri Light"/>
        </w:rPr>
        <w:t>Estimation des coûts des différentes méthodes</w:t>
      </w:r>
    </w:p>
    <w:p w14:paraId="22157E35" w14:textId="77777777" w:rsidR="007C4355" w:rsidRDefault="00FF451F" w:rsidP="00FF451F">
      <w:r>
        <w:t>Le tableau ci-dessous propose des tarifs indicatifs de</w:t>
      </w:r>
      <w:r w:rsidR="00805055">
        <w:t xml:space="preserve">s différentes méthodes de </w:t>
      </w:r>
      <w:r>
        <w:t xml:space="preserve">« prise de mousse » au sens large (par fermentation ou gazéification), selon les volumes. Ce sont des estimations de prix de prestations, basées sur notre enquête réalisée en juillet 2025. Renseignez-vous auprès des prestataires pour une offre adaptée à votre situation. </w:t>
      </w:r>
    </w:p>
    <w:p w14:paraId="168B12BE" w14:textId="6216BA2A" w:rsidR="00FF451F" w:rsidRDefault="007C4355" w:rsidP="00FF451F">
      <w:r>
        <w:t xml:space="preserve">NB : </w:t>
      </w:r>
      <w:r w:rsidR="00C96108">
        <w:t>Les « </w:t>
      </w:r>
      <w:r w:rsidR="00E67333">
        <w:t>-</w:t>
      </w:r>
      <w:r w:rsidR="00C96108">
        <w:t> » indiquent qu</w:t>
      </w:r>
      <w:r>
        <w:t xml:space="preserve">’il n’y a pas encore assez de références pour indiquer des tarifs pertinents. </w:t>
      </w:r>
    </w:p>
    <w:p w14:paraId="7BA7F0AC" w14:textId="77777777" w:rsidR="00B90F19" w:rsidRDefault="00B90F19" w:rsidP="00FF451F">
      <w:pPr>
        <w:sectPr w:rsidR="00B90F19" w:rsidSect="00E45880">
          <w:footerReference w:type="default" r:id="rId21"/>
          <w:headerReference w:type="first" r:id="rId22"/>
          <w:pgSz w:w="11906" w:h="16838"/>
          <w:pgMar w:top="1417" w:right="1417" w:bottom="1417" w:left="1417" w:header="708" w:footer="708" w:gutter="0"/>
          <w:cols w:space="708"/>
          <w:titlePg/>
          <w:docGrid w:linePitch="360"/>
        </w:sectPr>
      </w:pPr>
    </w:p>
    <w:p w14:paraId="635CE638" w14:textId="63CA7E94" w:rsidR="00B90F19" w:rsidRDefault="00B90F19" w:rsidP="00FF451F">
      <w:r>
        <w:rPr>
          <w:noProof/>
        </w:rPr>
        <w:lastRenderedPageBreak/>
        <mc:AlternateContent>
          <mc:Choice Requires="wps">
            <w:drawing>
              <wp:anchor distT="0" distB="0" distL="114300" distR="114300" simplePos="0" relativeHeight="251672576" behindDoc="0" locked="0" layoutInCell="1" allowOverlap="1" wp14:anchorId="2FB0F81B" wp14:editId="76EB78A3">
                <wp:simplePos x="0" y="0"/>
                <wp:positionH relativeFrom="margin">
                  <wp:align>left</wp:align>
                </wp:positionH>
                <wp:positionV relativeFrom="paragraph">
                  <wp:posOffset>168242</wp:posOffset>
                </wp:positionV>
                <wp:extent cx="8912555" cy="485775"/>
                <wp:effectExtent l="0" t="0" r="22225" b="28575"/>
                <wp:wrapNone/>
                <wp:docPr id="1144873713" name="Rectangle : coins arrondis 4"/>
                <wp:cNvGraphicFramePr/>
                <a:graphic xmlns:a="http://schemas.openxmlformats.org/drawingml/2006/main">
                  <a:graphicData uri="http://schemas.microsoft.com/office/word/2010/wordprocessingShape">
                    <wps:wsp>
                      <wps:cNvSpPr/>
                      <wps:spPr>
                        <a:xfrm>
                          <a:off x="0" y="0"/>
                          <a:ext cx="8912555" cy="485775"/>
                        </a:xfrm>
                        <a:prstGeom prst="roundRect">
                          <a:avLst>
                            <a:gd name="adj" fmla="val 4902"/>
                          </a:avLst>
                        </a:prstGeom>
                        <a:solidFill>
                          <a:srgbClr val="F0F6DD"/>
                        </a:solidFill>
                        <a:ln w="12700">
                          <a:solidFill>
                            <a:schemeClr val="bg1">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23B3C6A" w14:textId="19F2203E" w:rsidR="00B90F19" w:rsidRPr="00B90F19" w:rsidRDefault="00B90F19" w:rsidP="00B90F19">
                            <w:pPr>
                              <w:jc w:val="center"/>
                              <w:rPr>
                                <w:color w:val="3A3A3A" w:themeColor="background2" w:themeShade="40"/>
                                <w:sz w:val="24"/>
                                <w:szCs w:val="24"/>
                              </w:rPr>
                            </w:pPr>
                            <w:r w:rsidRPr="001333E5">
                              <w:rPr>
                                <w:b/>
                                <w:bCs/>
                                <w:color w:val="3A3A3A" w:themeColor="background2" w:themeShade="40"/>
                                <w:sz w:val="24"/>
                                <w:szCs w:val="24"/>
                              </w:rPr>
                              <w:t>TARIFS INDICATIFS DES PRESTATION selon la méthode choisie</w:t>
                            </w:r>
                            <w:r w:rsidRPr="00B90F19">
                              <w:rPr>
                                <w:color w:val="3A3A3A" w:themeColor="background2" w:themeShade="40"/>
                                <w:sz w:val="24"/>
                                <w:szCs w:val="24"/>
                              </w:rPr>
                              <w:t xml:space="preserve"> (CHF HT, compren</w:t>
                            </w:r>
                            <w:r>
                              <w:rPr>
                                <w:color w:val="3A3A3A" w:themeColor="background2" w:themeShade="40"/>
                                <w:sz w:val="24"/>
                                <w:szCs w:val="24"/>
                              </w:rPr>
                              <w:t>ant</w:t>
                            </w:r>
                            <w:r w:rsidRPr="00B90F19">
                              <w:rPr>
                                <w:color w:val="3A3A3A" w:themeColor="background2" w:themeShade="40"/>
                                <w:sz w:val="24"/>
                                <w:szCs w:val="24"/>
                              </w:rPr>
                              <w:t xml:space="preserve"> bouteilles + matières sèches)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2FB0F81B" id="Rectangle : coins arrondis 4" o:spid="_x0000_s1026" style="position:absolute;left:0;text-align:left;margin-left:0;margin-top:13.25pt;width:701.8pt;height:38.25pt;z-index:251672576;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arcsize="321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0fYtwIAAPAFAAAOAAAAZHJzL2Uyb0RvYy54bWysVEtv2zAMvg/YfxB0X+0EcdMGdYqgQYYB&#10;XVv0gZ4VWYo9SKImKa/9+lGy46Rbt8Owi0yJ5EfyM8mr651WZCOcb8CUdHCWUyIMh6oxq5K+PC8+&#10;XVDiAzMVU2BESffC0+vpxw9XWzsRQ6hBVcIRBDF+srUlrUOwkyzzvBaa+TOwwqBSgtMs4NWtssqx&#10;LaJrlQ3z/DzbgqusAy68x9d5q6TThC+l4OFeSi8CUSXF3EI6XTqX8cymV2yycszWDe/SYP+QhWaN&#10;waA91JwFRtau+Q1KN9yBBxnOOOgMpGy4SDVgNYP8l2qeamZFqgXJ8banyf8/WH63ebIPDmnYWj/x&#10;KMYqdtLp+MX8yC6Rte/JErtAOD5eXA6GRVFQwlE3uijG4yKymR29rfPhswBNolBSB2tTPeIfSUSx&#10;za0PibGKGKaxNVj1jRKpFfK/YYqMLvNhB9jZIvQBMjp6UE21aJRKF7da3ihH0LOki3xxPp93zm/M&#10;lCFbbNPhOM9TFm+UqelEj7JcDZKNWuuvULXI4yJHz7bM3jwVfYKEeSqDj0dGkxT2SsRUlXkUkjQV&#10;cjhsk4jNfozLOBcmtLF9zSrRhh78MXQCjMgSyeixO4D3sdsKOvvoKtKs9M4dO39z7j1SZDChd9aN&#10;AfdeZQqr6iK39geSWmoiS2G33KFJFJdQ7R8ccdAOrbd80WAj3TIfHpjDLsF5xs0T7vGQCvC/QidR&#10;UoP78d57tMfhQS0lW5z6kvrva+YEJeqLwbG6HIxGcU2ky6gYD/HiTjXLU41Z6xvAfhvgjrM8idE+&#10;qIMoHehXXFCzGBVVzHCMXVIe3OFyE9pthCuOi9ksmeFqsCzcmifLI3gkODb+8+6VOdtNU8A5vIPD&#10;hmCTNCMtuUfb6Glgtg4gmxCVR167C64VlN7srdN7sjou6ulPAAAA//8DAFBLAwQUAAYACAAAACEA&#10;09CJMtsAAAAIAQAADwAAAGRycy9kb3ducmV2LnhtbEyPwU7DMBBE70j8g7VI3KjdpgSUxqkQUj6A&#10;QNXrNt7GUeN1FLtt4OtxT3Cb1axm3pTb2Q3iQlPoPWtYLhQI4tabnjsNX5/10yuIEJENDp5JwzcF&#10;2Fb3dyUWxl/5gy5N7EQK4VCgBhvjWEgZWksOw8KPxMk7+slhTOfUSTPhNYW7Qa6UyqXDnlODxZHe&#10;LbWn5uw07G19+nnpxnXtm+U+ZLvGoO21fnyY3zYgIs3x7xlu+AkdqsR08Gc2QQwa0pCoYZU/g7i5&#10;a5XlIA5JqUyBrEr5f0D1CwAA//8DAFBLAQItABQABgAIAAAAIQC2gziS/gAAAOEBAAATAAAAAAAA&#10;AAAAAAAAAAAAAABbQ29udGVudF9UeXBlc10ueG1sUEsBAi0AFAAGAAgAAAAhADj9If/WAAAAlAEA&#10;AAsAAAAAAAAAAAAAAAAALwEAAF9yZWxzLy5yZWxzUEsBAi0AFAAGAAgAAAAhAHyDR9i3AgAA8AUA&#10;AA4AAAAAAAAAAAAAAAAALgIAAGRycy9lMm9Eb2MueG1sUEsBAi0AFAAGAAgAAAAhANPQiTLbAAAA&#10;CAEAAA8AAAAAAAAAAAAAAAAAEQUAAGRycy9kb3ducmV2LnhtbFBLBQYAAAAABAAEAPMAAAAZBgAA&#10;AAA=&#10;" fillcolor="#f0f6dd" strokecolor="#bfbfbf [2412]" strokeweight="1pt">
                <v:stroke joinstyle="miter"/>
                <v:textbox>
                  <w:txbxContent>
                    <w:p w14:paraId="223B3C6A" w14:textId="19F2203E" w:rsidR="00B90F19" w:rsidRPr="00B90F19" w:rsidRDefault="00B90F19" w:rsidP="00B90F19">
                      <w:pPr>
                        <w:jc w:val="center"/>
                        <w:rPr>
                          <w:color w:val="3A3A3A" w:themeColor="background2" w:themeShade="40"/>
                          <w:sz w:val="24"/>
                          <w:szCs w:val="24"/>
                        </w:rPr>
                      </w:pPr>
                      <w:r w:rsidRPr="001333E5">
                        <w:rPr>
                          <w:b/>
                          <w:bCs/>
                          <w:color w:val="3A3A3A" w:themeColor="background2" w:themeShade="40"/>
                          <w:sz w:val="24"/>
                          <w:szCs w:val="24"/>
                        </w:rPr>
                        <w:t>TARIFS INDICATIFS DES PRESTATION selon la méthode choisie</w:t>
                      </w:r>
                      <w:r w:rsidRPr="00B90F19">
                        <w:rPr>
                          <w:color w:val="3A3A3A" w:themeColor="background2" w:themeShade="40"/>
                          <w:sz w:val="24"/>
                          <w:szCs w:val="24"/>
                        </w:rPr>
                        <w:t xml:space="preserve"> (CHF HT, compren</w:t>
                      </w:r>
                      <w:r>
                        <w:rPr>
                          <w:color w:val="3A3A3A" w:themeColor="background2" w:themeShade="40"/>
                          <w:sz w:val="24"/>
                          <w:szCs w:val="24"/>
                        </w:rPr>
                        <w:t>ant</w:t>
                      </w:r>
                      <w:r w:rsidRPr="00B90F19">
                        <w:rPr>
                          <w:color w:val="3A3A3A" w:themeColor="background2" w:themeShade="40"/>
                          <w:sz w:val="24"/>
                          <w:szCs w:val="24"/>
                        </w:rPr>
                        <w:t xml:space="preserve"> bouteilles + matières sèches)</w:t>
                      </w:r>
                    </w:p>
                  </w:txbxContent>
                </v:textbox>
                <w10:wrap anchorx="margin"/>
              </v:roundrect>
            </w:pict>
          </mc:Fallback>
        </mc:AlternateContent>
      </w:r>
    </w:p>
    <w:p w14:paraId="08F5566D" w14:textId="77777777" w:rsidR="007C4355" w:rsidRDefault="007C4355" w:rsidP="00FF451F"/>
    <w:p w14:paraId="790F39A5" w14:textId="0DEFE462" w:rsidR="00B90F19" w:rsidRDefault="00B90F19" w:rsidP="00FF451F"/>
    <w:tbl>
      <w:tblPr>
        <w:tblW w:w="14027" w:type="dxa"/>
        <w:tblCellMar>
          <w:left w:w="70" w:type="dxa"/>
          <w:right w:w="70" w:type="dxa"/>
        </w:tblCellMar>
        <w:tblLook w:val="04A0" w:firstRow="1" w:lastRow="0" w:firstColumn="1" w:lastColumn="0" w:noHBand="0" w:noVBand="1"/>
      </w:tblPr>
      <w:tblGrid>
        <w:gridCol w:w="2893"/>
        <w:gridCol w:w="1494"/>
        <w:gridCol w:w="1494"/>
        <w:gridCol w:w="1511"/>
        <w:gridCol w:w="2211"/>
        <w:gridCol w:w="2212"/>
        <w:gridCol w:w="2212"/>
      </w:tblGrid>
      <w:tr w:rsidR="00B90F19" w:rsidRPr="00B90F19" w14:paraId="0C8E1A09" w14:textId="77777777" w:rsidTr="001333E5">
        <w:trPr>
          <w:trHeight w:val="397"/>
        </w:trPr>
        <w:tc>
          <w:tcPr>
            <w:tcW w:w="2893" w:type="dxa"/>
            <w:tcBorders>
              <w:top w:val="nil"/>
              <w:left w:val="nil"/>
              <w:bottom w:val="nil"/>
              <w:right w:val="nil"/>
            </w:tcBorders>
            <w:shd w:val="clear" w:color="000000" w:fill="FFFFFF"/>
            <w:noWrap/>
            <w:vAlign w:val="center"/>
            <w:hideMark/>
          </w:tcPr>
          <w:p w14:paraId="344A4FB3" w14:textId="77777777" w:rsidR="00B90F19" w:rsidRPr="00B90F19" w:rsidRDefault="00B90F19" w:rsidP="00B90F19">
            <w:pPr>
              <w:spacing w:after="0" w:line="240" w:lineRule="auto"/>
              <w:jc w:val="left"/>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 </w:t>
            </w:r>
          </w:p>
        </w:tc>
        <w:tc>
          <w:tcPr>
            <w:tcW w:w="4499" w:type="dxa"/>
            <w:gridSpan w:val="3"/>
            <w:tcBorders>
              <w:top w:val="single" w:sz="8" w:space="0" w:color="BFBFBF"/>
              <w:left w:val="single" w:sz="8" w:space="0" w:color="BFBFBF"/>
              <w:bottom w:val="single" w:sz="4" w:space="0" w:color="BFBFBF"/>
              <w:right w:val="single" w:sz="4" w:space="0" w:color="BFBFBF"/>
            </w:tcBorders>
            <w:shd w:val="clear" w:color="000000" w:fill="F2F2F2"/>
            <w:noWrap/>
            <w:vAlign w:val="center"/>
            <w:hideMark/>
          </w:tcPr>
          <w:p w14:paraId="21E064F7" w14:textId="77777777" w:rsidR="00B90F19" w:rsidRPr="00B90F19" w:rsidRDefault="00B90F19" w:rsidP="00B90F19">
            <w:pPr>
              <w:spacing w:after="0" w:line="240" w:lineRule="auto"/>
              <w:jc w:val="center"/>
              <w:rPr>
                <w:rFonts w:eastAsia="Times New Roman" w:cs="Calibri Light"/>
                <w:b/>
                <w:bCs/>
                <w:color w:val="000000"/>
                <w:spacing w:val="6"/>
                <w:kern w:val="0"/>
                <w:lang w:eastAsia="fr-CH"/>
                <w14:ligatures w14:val="none"/>
              </w:rPr>
            </w:pPr>
            <w:r w:rsidRPr="00B90F19">
              <w:rPr>
                <w:rFonts w:eastAsia="Times New Roman" w:cs="Calibri Light"/>
                <w:b/>
                <w:bCs/>
                <w:color w:val="000000"/>
                <w:spacing w:val="6"/>
                <w:kern w:val="0"/>
                <w:lang w:eastAsia="fr-CH"/>
                <w14:ligatures w14:val="none"/>
              </w:rPr>
              <w:t>Volume annuel (bouteilles)</w:t>
            </w:r>
          </w:p>
        </w:tc>
        <w:tc>
          <w:tcPr>
            <w:tcW w:w="2211" w:type="dxa"/>
            <w:vMerge w:val="restart"/>
            <w:tcBorders>
              <w:top w:val="single" w:sz="8" w:space="0" w:color="BFBFBF"/>
              <w:left w:val="single" w:sz="4" w:space="0" w:color="BFBFBF"/>
              <w:bottom w:val="single" w:sz="4" w:space="0" w:color="BFBFBF"/>
              <w:right w:val="single" w:sz="4" w:space="0" w:color="BFBFBF"/>
            </w:tcBorders>
            <w:shd w:val="clear" w:color="000000" w:fill="F2F2F2"/>
            <w:vAlign w:val="center"/>
            <w:hideMark/>
          </w:tcPr>
          <w:p w14:paraId="388E1087" w14:textId="77777777" w:rsidR="00B90F19" w:rsidRPr="00B90F19" w:rsidRDefault="00B90F19" w:rsidP="00B90F19">
            <w:pPr>
              <w:spacing w:after="0" w:line="240" w:lineRule="auto"/>
              <w:jc w:val="center"/>
              <w:rPr>
                <w:rFonts w:eastAsia="Times New Roman" w:cs="Calibri Light"/>
                <w:b/>
                <w:bCs/>
                <w:color w:val="000000"/>
                <w:spacing w:val="6"/>
                <w:kern w:val="0"/>
                <w:lang w:eastAsia="fr-CH"/>
                <w14:ligatures w14:val="none"/>
              </w:rPr>
            </w:pPr>
            <w:r w:rsidRPr="00B90F19">
              <w:rPr>
                <w:rFonts w:eastAsia="Times New Roman" w:cs="Calibri Light"/>
                <w:b/>
                <w:bCs/>
                <w:color w:val="000000"/>
                <w:spacing w:val="6"/>
                <w:kern w:val="0"/>
                <w:lang w:eastAsia="fr-CH"/>
                <w14:ligatures w14:val="none"/>
              </w:rPr>
              <w:t>Classe de vin</w:t>
            </w:r>
          </w:p>
        </w:tc>
        <w:tc>
          <w:tcPr>
            <w:tcW w:w="2212" w:type="dxa"/>
            <w:vMerge w:val="restart"/>
            <w:tcBorders>
              <w:top w:val="single" w:sz="8" w:space="0" w:color="BFBFBF"/>
              <w:left w:val="single" w:sz="4" w:space="0" w:color="BFBFBF"/>
              <w:bottom w:val="single" w:sz="4" w:space="0" w:color="BFBFBF"/>
              <w:right w:val="single" w:sz="4" w:space="0" w:color="BFBFBF"/>
            </w:tcBorders>
            <w:shd w:val="clear" w:color="000000" w:fill="F2F2F2"/>
            <w:vAlign w:val="center"/>
            <w:hideMark/>
          </w:tcPr>
          <w:p w14:paraId="5C6D4C11" w14:textId="77777777" w:rsidR="00B90F19" w:rsidRDefault="00B90F19" w:rsidP="00B90F19">
            <w:pPr>
              <w:spacing w:after="0" w:line="240" w:lineRule="auto"/>
              <w:jc w:val="center"/>
              <w:rPr>
                <w:rFonts w:eastAsia="Times New Roman" w:cs="Calibri Light"/>
                <w:b/>
                <w:bCs/>
                <w:color w:val="000000"/>
                <w:spacing w:val="6"/>
                <w:kern w:val="0"/>
                <w:lang w:eastAsia="fr-CH"/>
                <w14:ligatures w14:val="none"/>
              </w:rPr>
            </w:pPr>
            <w:r w:rsidRPr="00B90F19">
              <w:rPr>
                <w:rFonts w:eastAsia="Times New Roman" w:cs="Calibri Light"/>
                <w:b/>
                <w:bCs/>
                <w:color w:val="000000"/>
                <w:spacing w:val="6"/>
                <w:kern w:val="0"/>
                <w:lang w:eastAsia="fr-CH"/>
                <w14:ligatures w14:val="none"/>
              </w:rPr>
              <w:t>Acidification max.</w:t>
            </w:r>
          </w:p>
          <w:p w14:paraId="3D1CD8BE" w14:textId="603270F8" w:rsidR="00E67333" w:rsidRPr="00E67333" w:rsidRDefault="00E67333" w:rsidP="00E67333">
            <w:pPr>
              <w:spacing w:after="0" w:line="240" w:lineRule="auto"/>
              <w:jc w:val="center"/>
              <w:rPr>
                <w:rFonts w:eastAsia="Times New Roman" w:cs="Calibri Light"/>
                <w:color w:val="000000"/>
                <w:spacing w:val="6"/>
                <w:kern w:val="0"/>
                <w:lang w:eastAsia="fr-CH"/>
                <w14:ligatures w14:val="none"/>
              </w:rPr>
            </w:pPr>
            <w:r w:rsidRPr="00E67333">
              <w:rPr>
                <w:rFonts w:eastAsia="Times New Roman" w:cs="Calibri Light"/>
                <w:color w:val="000000"/>
                <w:spacing w:val="6"/>
                <w:kern w:val="0"/>
                <w:sz w:val="20"/>
                <w:szCs w:val="20"/>
                <w:lang w:eastAsia="fr-CH"/>
                <w14:ligatures w14:val="none"/>
              </w:rPr>
              <w:t>(</w:t>
            </w:r>
            <w:proofErr w:type="gramStart"/>
            <w:r>
              <w:rPr>
                <w:rFonts w:eastAsia="Times New Roman" w:cs="Calibri Light"/>
                <w:color w:val="000000"/>
                <w:spacing w:val="6"/>
                <w:kern w:val="0"/>
                <w:sz w:val="20"/>
                <w:szCs w:val="20"/>
                <w:lang w:eastAsia="fr-CH"/>
                <w14:ligatures w14:val="none"/>
              </w:rPr>
              <w:t>exprimé</w:t>
            </w:r>
            <w:proofErr w:type="gramEnd"/>
            <w:r w:rsidRPr="00E67333">
              <w:rPr>
                <w:rFonts w:eastAsia="Times New Roman" w:cs="Calibri Light"/>
                <w:color w:val="000000"/>
                <w:spacing w:val="6"/>
                <w:kern w:val="0"/>
                <w:sz w:val="20"/>
                <w:szCs w:val="20"/>
                <w:lang w:eastAsia="fr-CH"/>
                <w14:ligatures w14:val="none"/>
              </w:rPr>
              <w:t xml:space="preserve"> en acide tartrique)</w:t>
            </w:r>
          </w:p>
        </w:tc>
        <w:tc>
          <w:tcPr>
            <w:tcW w:w="2212" w:type="dxa"/>
            <w:tcBorders>
              <w:top w:val="single" w:sz="8" w:space="0" w:color="BFBFBF"/>
              <w:left w:val="nil"/>
              <w:bottom w:val="single" w:sz="4" w:space="0" w:color="BFBFBF"/>
              <w:right w:val="single" w:sz="8" w:space="0" w:color="BFBFBF"/>
            </w:tcBorders>
            <w:shd w:val="clear" w:color="000000" w:fill="F2F2F2"/>
            <w:vAlign w:val="center"/>
            <w:hideMark/>
          </w:tcPr>
          <w:p w14:paraId="16B3D8BA" w14:textId="77777777" w:rsidR="00B90F19" w:rsidRPr="00B90F19" w:rsidRDefault="00B90F19" w:rsidP="00B90F19">
            <w:pPr>
              <w:spacing w:after="0" w:line="240" w:lineRule="auto"/>
              <w:jc w:val="center"/>
              <w:rPr>
                <w:rFonts w:eastAsia="Times New Roman" w:cs="Calibri Light"/>
                <w:b/>
                <w:bCs/>
                <w:color w:val="000000"/>
                <w:spacing w:val="2"/>
                <w:kern w:val="0"/>
                <w:lang w:eastAsia="fr-CH"/>
                <w14:ligatures w14:val="none"/>
              </w:rPr>
            </w:pPr>
            <w:r w:rsidRPr="00B90F19">
              <w:rPr>
                <w:rFonts w:eastAsia="Times New Roman" w:cs="Calibri Light"/>
                <w:b/>
                <w:bCs/>
                <w:color w:val="000000"/>
                <w:spacing w:val="2"/>
                <w:kern w:val="0"/>
                <w:lang w:eastAsia="fr-CH"/>
                <w14:ligatures w14:val="none"/>
              </w:rPr>
              <w:t xml:space="preserve">Prestataires connus </w:t>
            </w:r>
          </w:p>
        </w:tc>
      </w:tr>
      <w:tr w:rsidR="00B90F19" w:rsidRPr="00B90F19" w14:paraId="00743E69" w14:textId="77777777" w:rsidTr="001333E5">
        <w:trPr>
          <w:trHeight w:val="397"/>
        </w:trPr>
        <w:tc>
          <w:tcPr>
            <w:tcW w:w="2893" w:type="dxa"/>
            <w:tcBorders>
              <w:top w:val="nil"/>
              <w:left w:val="nil"/>
              <w:bottom w:val="nil"/>
              <w:right w:val="nil"/>
            </w:tcBorders>
            <w:shd w:val="clear" w:color="000000" w:fill="FFFFFF"/>
            <w:noWrap/>
            <w:vAlign w:val="center"/>
            <w:hideMark/>
          </w:tcPr>
          <w:p w14:paraId="4289832B" w14:textId="77777777" w:rsidR="00B90F19" w:rsidRPr="00B90F19" w:rsidRDefault="00B90F19" w:rsidP="00B90F19">
            <w:pPr>
              <w:spacing w:after="0" w:line="240" w:lineRule="auto"/>
              <w:jc w:val="left"/>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 </w:t>
            </w:r>
          </w:p>
        </w:tc>
        <w:tc>
          <w:tcPr>
            <w:tcW w:w="1494" w:type="dxa"/>
            <w:tcBorders>
              <w:top w:val="nil"/>
              <w:left w:val="single" w:sz="8" w:space="0" w:color="BFBFBF"/>
              <w:bottom w:val="single" w:sz="4" w:space="0" w:color="BFBFBF"/>
              <w:right w:val="single" w:sz="4" w:space="0" w:color="BFBFBF"/>
            </w:tcBorders>
            <w:shd w:val="clear" w:color="000000" w:fill="F2F2F2"/>
            <w:noWrap/>
            <w:vAlign w:val="center"/>
            <w:hideMark/>
          </w:tcPr>
          <w:p w14:paraId="3079CF6E" w14:textId="77777777" w:rsidR="00B90F19" w:rsidRPr="00B90F19" w:rsidRDefault="00B90F19" w:rsidP="00B90F19">
            <w:pPr>
              <w:spacing w:after="0" w:line="240" w:lineRule="auto"/>
              <w:jc w:val="center"/>
              <w:rPr>
                <w:rFonts w:eastAsia="Times New Roman" w:cs="Calibri Light"/>
                <w:b/>
                <w:bCs/>
                <w:color w:val="000000"/>
                <w:spacing w:val="6"/>
                <w:kern w:val="0"/>
                <w:sz w:val="18"/>
                <w:szCs w:val="18"/>
                <w:lang w:eastAsia="fr-CH"/>
                <w14:ligatures w14:val="none"/>
              </w:rPr>
            </w:pPr>
            <w:r w:rsidRPr="00B90F19">
              <w:rPr>
                <w:rFonts w:eastAsia="Times New Roman" w:cs="Calibri Light"/>
                <w:b/>
                <w:bCs/>
                <w:color w:val="000000"/>
                <w:spacing w:val="6"/>
                <w:kern w:val="0"/>
                <w:sz w:val="18"/>
                <w:szCs w:val="18"/>
                <w:lang w:eastAsia="fr-CH"/>
                <w14:ligatures w14:val="none"/>
              </w:rPr>
              <w:t>1-500</w:t>
            </w:r>
          </w:p>
        </w:tc>
        <w:tc>
          <w:tcPr>
            <w:tcW w:w="1494" w:type="dxa"/>
            <w:tcBorders>
              <w:top w:val="nil"/>
              <w:left w:val="nil"/>
              <w:bottom w:val="single" w:sz="4" w:space="0" w:color="BFBFBF"/>
              <w:right w:val="single" w:sz="4" w:space="0" w:color="BFBFBF"/>
            </w:tcBorders>
            <w:shd w:val="clear" w:color="000000" w:fill="F2F2F2"/>
            <w:noWrap/>
            <w:vAlign w:val="center"/>
            <w:hideMark/>
          </w:tcPr>
          <w:p w14:paraId="4C177B63" w14:textId="77777777" w:rsidR="00B90F19" w:rsidRPr="00B90F19" w:rsidRDefault="00B90F19" w:rsidP="00B90F19">
            <w:pPr>
              <w:spacing w:after="0" w:line="240" w:lineRule="auto"/>
              <w:jc w:val="center"/>
              <w:rPr>
                <w:rFonts w:eastAsia="Times New Roman" w:cs="Calibri Light"/>
                <w:b/>
                <w:bCs/>
                <w:color w:val="000000"/>
                <w:spacing w:val="6"/>
                <w:kern w:val="0"/>
                <w:sz w:val="18"/>
                <w:szCs w:val="18"/>
                <w:lang w:eastAsia="fr-CH"/>
                <w14:ligatures w14:val="none"/>
              </w:rPr>
            </w:pPr>
            <w:r w:rsidRPr="00B90F19">
              <w:rPr>
                <w:rFonts w:eastAsia="Times New Roman" w:cs="Calibri Light"/>
                <w:b/>
                <w:bCs/>
                <w:color w:val="000000"/>
                <w:spacing w:val="6"/>
                <w:kern w:val="0"/>
                <w:sz w:val="18"/>
                <w:szCs w:val="18"/>
                <w:lang w:eastAsia="fr-CH"/>
                <w14:ligatures w14:val="none"/>
              </w:rPr>
              <w:t>500-3000</w:t>
            </w:r>
          </w:p>
        </w:tc>
        <w:tc>
          <w:tcPr>
            <w:tcW w:w="1511" w:type="dxa"/>
            <w:tcBorders>
              <w:top w:val="nil"/>
              <w:left w:val="nil"/>
              <w:bottom w:val="single" w:sz="4" w:space="0" w:color="BFBFBF"/>
              <w:right w:val="single" w:sz="4" w:space="0" w:color="BFBFBF"/>
            </w:tcBorders>
            <w:shd w:val="clear" w:color="000000" w:fill="F2F2F2"/>
            <w:noWrap/>
            <w:vAlign w:val="center"/>
            <w:hideMark/>
          </w:tcPr>
          <w:p w14:paraId="3BE5694B" w14:textId="77777777" w:rsidR="00B90F19" w:rsidRPr="00B90F19" w:rsidRDefault="00B90F19" w:rsidP="00B90F19">
            <w:pPr>
              <w:spacing w:after="0" w:line="240" w:lineRule="auto"/>
              <w:jc w:val="center"/>
              <w:rPr>
                <w:rFonts w:eastAsia="Times New Roman" w:cs="Calibri Light"/>
                <w:b/>
                <w:bCs/>
                <w:color w:val="000000"/>
                <w:spacing w:val="6"/>
                <w:kern w:val="0"/>
                <w:sz w:val="18"/>
                <w:szCs w:val="18"/>
                <w:lang w:eastAsia="fr-CH"/>
                <w14:ligatures w14:val="none"/>
              </w:rPr>
            </w:pPr>
            <w:r w:rsidRPr="00B90F19">
              <w:rPr>
                <w:rFonts w:eastAsia="Times New Roman" w:cs="Calibri Light"/>
                <w:b/>
                <w:bCs/>
                <w:color w:val="000000"/>
                <w:spacing w:val="6"/>
                <w:kern w:val="0"/>
                <w:sz w:val="18"/>
                <w:szCs w:val="18"/>
                <w:lang w:eastAsia="fr-CH"/>
                <w14:ligatures w14:val="none"/>
              </w:rPr>
              <w:t>3'000-10'000</w:t>
            </w:r>
          </w:p>
        </w:tc>
        <w:tc>
          <w:tcPr>
            <w:tcW w:w="2211" w:type="dxa"/>
            <w:vMerge/>
            <w:tcBorders>
              <w:top w:val="single" w:sz="8" w:space="0" w:color="BFBFBF"/>
              <w:left w:val="single" w:sz="4" w:space="0" w:color="BFBFBF"/>
              <w:bottom w:val="single" w:sz="4" w:space="0" w:color="BFBFBF"/>
              <w:right w:val="single" w:sz="4" w:space="0" w:color="BFBFBF"/>
            </w:tcBorders>
            <w:vAlign w:val="center"/>
            <w:hideMark/>
          </w:tcPr>
          <w:p w14:paraId="6B054466" w14:textId="77777777" w:rsidR="00B90F19" w:rsidRPr="00B90F19" w:rsidRDefault="00B90F19" w:rsidP="00B90F19">
            <w:pPr>
              <w:spacing w:after="0" w:line="240" w:lineRule="auto"/>
              <w:jc w:val="left"/>
              <w:rPr>
                <w:rFonts w:eastAsia="Times New Roman" w:cs="Calibri Light"/>
                <w:b/>
                <w:bCs/>
                <w:color w:val="000000"/>
                <w:spacing w:val="6"/>
                <w:kern w:val="0"/>
                <w:lang w:eastAsia="fr-CH"/>
                <w14:ligatures w14:val="none"/>
              </w:rPr>
            </w:pPr>
          </w:p>
        </w:tc>
        <w:tc>
          <w:tcPr>
            <w:tcW w:w="2212" w:type="dxa"/>
            <w:vMerge/>
            <w:tcBorders>
              <w:top w:val="single" w:sz="8" w:space="0" w:color="BFBFBF"/>
              <w:left w:val="single" w:sz="4" w:space="0" w:color="BFBFBF"/>
              <w:bottom w:val="single" w:sz="4" w:space="0" w:color="BFBFBF"/>
              <w:right w:val="single" w:sz="4" w:space="0" w:color="BFBFBF"/>
            </w:tcBorders>
            <w:vAlign w:val="center"/>
            <w:hideMark/>
          </w:tcPr>
          <w:p w14:paraId="441DFB4F" w14:textId="77777777" w:rsidR="00B90F19" w:rsidRPr="00B90F19" w:rsidRDefault="00B90F19" w:rsidP="00B90F19">
            <w:pPr>
              <w:spacing w:after="0" w:line="240" w:lineRule="auto"/>
              <w:jc w:val="left"/>
              <w:rPr>
                <w:rFonts w:eastAsia="Times New Roman" w:cs="Calibri Light"/>
                <w:b/>
                <w:bCs/>
                <w:color w:val="000000"/>
                <w:spacing w:val="6"/>
                <w:kern w:val="0"/>
                <w:lang w:eastAsia="fr-CH"/>
                <w14:ligatures w14:val="none"/>
              </w:rPr>
            </w:pPr>
          </w:p>
        </w:tc>
        <w:tc>
          <w:tcPr>
            <w:tcW w:w="2212" w:type="dxa"/>
            <w:tcBorders>
              <w:top w:val="nil"/>
              <w:left w:val="nil"/>
              <w:bottom w:val="single" w:sz="4" w:space="0" w:color="BFBFBF"/>
              <w:right w:val="single" w:sz="8" w:space="0" w:color="BFBFBF"/>
            </w:tcBorders>
            <w:shd w:val="clear" w:color="000000" w:fill="F2F2F2"/>
            <w:vAlign w:val="center"/>
            <w:hideMark/>
          </w:tcPr>
          <w:p w14:paraId="4D3EE216"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w:t>
            </w:r>
            <w:proofErr w:type="gramStart"/>
            <w:r w:rsidRPr="00B90F19">
              <w:rPr>
                <w:rFonts w:eastAsia="Times New Roman" w:cs="Calibri Light"/>
                <w:color w:val="000000"/>
                <w:kern w:val="0"/>
                <w:lang w:eastAsia="fr-CH"/>
                <w14:ligatures w14:val="none"/>
              </w:rPr>
              <w:t>liste</w:t>
            </w:r>
            <w:proofErr w:type="gramEnd"/>
            <w:r w:rsidRPr="00B90F19">
              <w:rPr>
                <w:rFonts w:eastAsia="Times New Roman" w:cs="Calibri Light"/>
                <w:color w:val="000000"/>
                <w:kern w:val="0"/>
                <w:lang w:eastAsia="fr-CH"/>
                <w14:ligatures w14:val="none"/>
              </w:rPr>
              <w:t xml:space="preserve"> non-exhaustive)</w:t>
            </w:r>
          </w:p>
        </w:tc>
      </w:tr>
      <w:tr w:rsidR="00B90F19" w:rsidRPr="00B90F19" w14:paraId="7DB5B4DC" w14:textId="77777777" w:rsidTr="001333E5">
        <w:trPr>
          <w:trHeight w:val="567"/>
        </w:trPr>
        <w:tc>
          <w:tcPr>
            <w:tcW w:w="2893" w:type="dxa"/>
            <w:tcBorders>
              <w:top w:val="single" w:sz="8" w:space="0" w:color="BFBFBF"/>
              <w:left w:val="single" w:sz="8" w:space="0" w:color="BFBFBF"/>
              <w:bottom w:val="single" w:sz="4" w:space="0" w:color="BFBFBF"/>
              <w:right w:val="single" w:sz="8" w:space="0" w:color="BFBFBF"/>
            </w:tcBorders>
            <w:shd w:val="clear" w:color="000000" w:fill="F0F6DD"/>
            <w:vAlign w:val="center"/>
            <w:hideMark/>
          </w:tcPr>
          <w:p w14:paraId="068B0283" w14:textId="77777777" w:rsidR="00B90F19" w:rsidRPr="00B90F19" w:rsidRDefault="00B90F19" w:rsidP="00B90F19">
            <w:pPr>
              <w:spacing w:after="0" w:line="240" w:lineRule="auto"/>
              <w:jc w:val="left"/>
              <w:rPr>
                <w:rFonts w:eastAsia="Times New Roman" w:cs="Calibri Light"/>
                <w:b/>
                <w:bCs/>
                <w:color w:val="000000"/>
                <w:spacing w:val="6"/>
                <w:kern w:val="0"/>
                <w:lang w:eastAsia="fr-CH"/>
                <w14:ligatures w14:val="none"/>
              </w:rPr>
            </w:pPr>
            <w:r w:rsidRPr="00B90F19">
              <w:rPr>
                <w:rFonts w:eastAsia="Times New Roman" w:cs="Calibri Light"/>
                <w:b/>
                <w:bCs/>
                <w:color w:val="000000"/>
                <w:spacing w:val="6"/>
                <w:kern w:val="0"/>
                <w:lang w:eastAsia="fr-CH"/>
                <w14:ligatures w14:val="none"/>
              </w:rPr>
              <w:t>Méthode traditionnelle</w:t>
            </w:r>
          </w:p>
        </w:tc>
        <w:tc>
          <w:tcPr>
            <w:tcW w:w="1494" w:type="dxa"/>
            <w:tcBorders>
              <w:top w:val="nil"/>
              <w:left w:val="nil"/>
              <w:bottom w:val="single" w:sz="4" w:space="0" w:color="BFBFBF"/>
              <w:right w:val="single" w:sz="4" w:space="0" w:color="BFBFBF"/>
            </w:tcBorders>
            <w:noWrap/>
            <w:vAlign w:val="center"/>
            <w:hideMark/>
          </w:tcPr>
          <w:p w14:paraId="1DEC1031"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&gt; 7.50</w:t>
            </w:r>
          </w:p>
        </w:tc>
        <w:tc>
          <w:tcPr>
            <w:tcW w:w="1494" w:type="dxa"/>
            <w:tcBorders>
              <w:top w:val="nil"/>
              <w:left w:val="nil"/>
              <w:bottom w:val="single" w:sz="4" w:space="0" w:color="BFBFBF"/>
              <w:right w:val="single" w:sz="4" w:space="0" w:color="BFBFBF"/>
            </w:tcBorders>
            <w:noWrap/>
            <w:vAlign w:val="center"/>
            <w:hideMark/>
          </w:tcPr>
          <w:p w14:paraId="0435FA69"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7.00-7.50</w:t>
            </w:r>
          </w:p>
        </w:tc>
        <w:tc>
          <w:tcPr>
            <w:tcW w:w="1511" w:type="dxa"/>
            <w:tcBorders>
              <w:top w:val="nil"/>
              <w:left w:val="nil"/>
              <w:bottom w:val="single" w:sz="4" w:space="0" w:color="BFBFBF"/>
              <w:right w:val="single" w:sz="4" w:space="0" w:color="BFBFBF"/>
            </w:tcBorders>
            <w:noWrap/>
            <w:vAlign w:val="center"/>
            <w:hideMark/>
          </w:tcPr>
          <w:p w14:paraId="25D430BA"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6.60-7.00</w:t>
            </w:r>
          </w:p>
        </w:tc>
        <w:tc>
          <w:tcPr>
            <w:tcW w:w="2211" w:type="dxa"/>
            <w:tcBorders>
              <w:top w:val="nil"/>
              <w:left w:val="nil"/>
              <w:bottom w:val="single" w:sz="4" w:space="0" w:color="BFBFBF"/>
              <w:right w:val="single" w:sz="4" w:space="0" w:color="BFBFBF"/>
            </w:tcBorders>
            <w:noWrap/>
            <w:vAlign w:val="center"/>
            <w:hideMark/>
          </w:tcPr>
          <w:p w14:paraId="585E0F98"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AOC</w:t>
            </w:r>
          </w:p>
        </w:tc>
        <w:tc>
          <w:tcPr>
            <w:tcW w:w="2212" w:type="dxa"/>
            <w:tcBorders>
              <w:top w:val="nil"/>
              <w:left w:val="nil"/>
              <w:bottom w:val="single" w:sz="4" w:space="0" w:color="BFBFBF"/>
              <w:right w:val="single" w:sz="4" w:space="0" w:color="BFBFBF"/>
            </w:tcBorders>
            <w:noWrap/>
            <w:vAlign w:val="center"/>
            <w:hideMark/>
          </w:tcPr>
          <w:p w14:paraId="2B892F5F"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2.5g/l</w:t>
            </w:r>
          </w:p>
        </w:tc>
        <w:tc>
          <w:tcPr>
            <w:tcW w:w="2212" w:type="dxa"/>
            <w:tcBorders>
              <w:top w:val="nil"/>
              <w:left w:val="nil"/>
              <w:bottom w:val="single" w:sz="4" w:space="0" w:color="BFBFBF"/>
              <w:right w:val="single" w:sz="8" w:space="0" w:color="BFBFBF"/>
            </w:tcBorders>
            <w:vAlign w:val="center"/>
            <w:hideMark/>
          </w:tcPr>
          <w:p w14:paraId="48EB15F2" w14:textId="77777777" w:rsidR="00B90F19" w:rsidRPr="00B90F19" w:rsidRDefault="00B90F19" w:rsidP="00B90F19">
            <w:pPr>
              <w:spacing w:after="0" w:line="240" w:lineRule="auto"/>
              <w:jc w:val="center"/>
              <w:rPr>
                <w:rFonts w:eastAsia="Times New Roman" w:cs="Calibri Light"/>
                <w:color w:val="000000"/>
                <w:kern w:val="0"/>
                <w:sz w:val="20"/>
                <w:szCs w:val="20"/>
                <w:lang w:eastAsia="fr-CH"/>
                <w14:ligatures w14:val="none"/>
              </w:rPr>
            </w:pPr>
            <w:r w:rsidRPr="00B90F19">
              <w:rPr>
                <w:rFonts w:eastAsia="Times New Roman" w:cs="Calibri Light"/>
                <w:color w:val="000000"/>
                <w:kern w:val="0"/>
                <w:sz w:val="20"/>
                <w:szCs w:val="20"/>
                <w:lang w:eastAsia="fr-CH"/>
                <w14:ligatures w14:val="none"/>
              </w:rPr>
              <w:t xml:space="preserve">Œnologie à façon, </w:t>
            </w:r>
            <w:proofErr w:type="spellStart"/>
            <w:r w:rsidRPr="00B90F19">
              <w:rPr>
                <w:rFonts w:eastAsia="Times New Roman" w:cs="Calibri Light"/>
                <w:color w:val="000000"/>
                <w:kern w:val="0"/>
                <w:sz w:val="20"/>
                <w:szCs w:val="20"/>
                <w:lang w:eastAsia="fr-CH"/>
                <w14:ligatures w14:val="none"/>
              </w:rPr>
              <w:t>Mauler</w:t>
            </w:r>
            <w:proofErr w:type="spellEnd"/>
            <w:r w:rsidRPr="00B90F19">
              <w:rPr>
                <w:rFonts w:eastAsia="Times New Roman" w:cs="Calibri Light"/>
                <w:color w:val="000000"/>
                <w:kern w:val="0"/>
                <w:sz w:val="20"/>
                <w:szCs w:val="20"/>
                <w:lang w:eastAsia="fr-CH"/>
                <w14:ligatures w14:val="none"/>
              </w:rPr>
              <w:t xml:space="preserve"> &amp; Cie, XC œnologie</w:t>
            </w:r>
          </w:p>
        </w:tc>
      </w:tr>
      <w:tr w:rsidR="00B90F19" w:rsidRPr="00B90F19" w14:paraId="79E84589" w14:textId="77777777" w:rsidTr="001333E5">
        <w:trPr>
          <w:trHeight w:val="567"/>
        </w:trPr>
        <w:tc>
          <w:tcPr>
            <w:tcW w:w="2893" w:type="dxa"/>
            <w:tcBorders>
              <w:top w:val="nil"/>
              <w:left w:val="single" w:sz="8" w:space="0" w:color="BFBFBF"/>
              <w:bottom w:val="single" w:sz="4" w:space="0" w:color="BFBFBF"/>
              <w:right w:val="single" w:sz="8" w:space="0" w:color="BFBFBF"/>
            </w:tcBorders>
            <w:shd w:val="clear" w:color="000000" w:fill="F0F6DD"/>
            <w:vAlign w:val="center"/>
            <w:hideMark/>
          </w:tcPr>
          <w:p w14:paraId="3EE854DB" w14:textId="77777777" w:rsidR="00B90F19" w:rsidRPr="00B90F19" w:rsidRDefault="00B90F19" w:rsidP="00B90F19">
            <w:pPr>
              <w:spacing w:after="0" w:line="240" w:lineRule="auto"/>
              <w:jc w:val="right"/>
              <w:rPr>
                <w:rFonts w:eastAsia="Times New Roman" w:cs="Calibri Light"/>
                <w:i/>
                <w:iCs/>
                <w:color w:val="000000"/>
                <w:kern w:val="0"/>
                <w:lang w:eastAsia="fr-CH"/>
                <w14:ligatures w14:val="none"/>
              </w:rPr>
            </w:pPr>
            <w:r w:rsidRPr="00B90F19">
              <w:rPr>
                <w:rFonts w:eastAsia="Times New Roman" w:cs="Calibri Light"/>
                <w:i/>
                <w:iCs/>
                <w:color w:val="000000"/>
                <w:kern w:val="0"/>
                <w:lang w:eastAsia="fr-CH"/>
                <w14:ligatures w14:val="none"/>
              </w:rPr>
              <w:t>Dont dégorgement seul</w:t>
            </w:r>
          </w:p>
        </w:tc>
        <w:tc>
          <w:tcPr>
            <w:tcW w:w="1494" w:type="dxa"/>
            <w:tcBorders>
              <w:top w:val="nil"/>
              <w:left w:val="nil"/>
              <w:bottom w:val="single" w:sz="4" w:space="0" w:color="BFBFBF"/>
              <w:right w:val="single" w:sz="4" w:space="0" w:color="BFBFBF"/>
            </w:tcBorders>
            <w:noWrap/>
            <w:vAlign w:val="center"/>
            <w:hideMark/>
          </w:tcPr>
          <w:p w14:paraId="720C35FD"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2.04-2.82</w:t>
            </w:r>
          </w:p>
        </w:tc>
        <w:tc>
          <w:tcPr>
            <w:tcW w:w="1494" w:type="dxa"/>
            <w:tcBorders>
              <w:top w:val="nil"/>
              <w:left w:val="nil"/>
              <w:bottom w:val="single" w:sz="4" w:space="0" w:color="BFBFBF"/>
              <w:right w:val="single" w:sz="4" w:space="0" w:color="BFBFBF"/>
            </w:tcBorders>
            <w:noWrap/>
            <w:vAlign w:val="center"/>
            <w:hideMark/>
          </w:tcPr>
          <w:p w14:paraId="59802258"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1.47-1.64</w:t>
            </w:r>
          </w:p>
        </w:tc>
        <w:tc>
          <w:tcPr>
            <w:tcW w:w="1511" w:type="dxa"/>
            <w:tcBorders>
              <w:top w:val="nil"/>
              <w:left w:val="nil"/>
              <w:bottom w:val="single" w:sz="4" w:space="0" w:color="BFBFBF"/>
              <w:right w:val="single" w:sz="4" w:space="0" w:color="BFBFBF"/>
            </w:tcBorders>
            <w:noWrap/>
            <w:vAlign w:val="center"/>
            <w:hideMark/>
          </w:tcPr>
          <w:p w14:paraId="23B2787D"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1.47</w:t>
            </w:r>
          </w:p>
        </w:tc>
        <w:tc>
          <w:tcPr>
            <w:tcW w:w="2211" w:type="dxa"/>
            <w:tcBorders>
              <w:top w:val="nil"/>
              <w:left w:val="nil"/>
              <w:bottom w:val="single" w:sz="4" w:space="0" w:color="BFBFBF"/>
              <w:right w:val="single" w:sz="4" w:space="0" w:color="BFBFBF"/>
            </w:tcBorders>
            <w:noWrap/>
            <w:vAlign w:val="center"/>
            <w:hideMark/>
          </w:tcPr>
          <w:p w14:paraId="10C52A2E"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AOC</w:t>
            </w:r>
          </w:p>
        </w:tc>
        <w:tc>
          <w:tcPr>
            <w:tcW w:w="2212" w:type="dxa"/>
            <w:tcBorders>
              <w:top w:val="nil"/>
              <w:left w:val="nil"/>
              <w:bottom w:val="single" w:sz="4" w:space="0" w:color="BFBFBF"/>
              <w:right w:val="single" w:sz="4" w:space="0" w:color="BFBFBF"/>
            </w:tcBorders>
            <w:noWrap/>
            <w:vAlign w:val="center"/>
            <w:hideMark/>
          </w:tcPr>
          <w:p w14:paraId="76EFE739"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2.5g/l</w:t>
            </w:r>
          </w:p>
        </w:tc>
        <w:tc>
          <w:tcPr>
            <w:tcW w:w="2212" w:type="dxa"/>
            <w:tcBorders>
              <w:top w:val="nil"/>
              <w:left w:val="nil"/>
              <w:bottom w:val="single" w:sz="4" w:space="0" w:color="BFBFBF"/>
              <w:right w:val="single" w:sz="8" w:space="0" w:color="BFBFBF"/>
            </w:tcBorders>
            <w:vAlign w:val="center"/>
            <w:hideMark/>
          </w:tcPr>
          <w:p w14:paraId="6C865E9B" w14:textId="77777777" w:rsidR="00B90F19" w:rsidRPr="00B90F19" w:rsidRDefault="00B90F19" w:rsidP="00B90F19">
            <w:pPr>
              <w:spacing w:after="0" w:line="240" w:lineRule="auto"/>
              <w:jc w:val="center"/>
              <w:rPr>
                <w:rFonts w:eastAsia="Times New Roman" w:cs="Calibri Light"/>
                <w:color w:val="000000"/>
                <w:kern w:val="0"/>
                <w:sz w:val="20"/>
                <w:szCs w:val="20"/>
                <w:lang w:eastAsia="fr-CH"/>
                <w14:ligatures w14:val="none"/>
              </w:rPr>
            </w:pPr>
            <w:proofErr w:type="spellStart"/>
            <w:r w:rsidRPr="00B90F19">
              <w:rPr>
                <w:rFonts w:eastAsia="Times New Roman" w:cs="Calibri Light"/>
                <w:color w:val="000000"/>
                <w:kern w:val="0"/>
                <w:sz w:val="20"/>
                <w:szCs w:val="20"/>
                <w:lang w:eastAsia="fr-CH"/>
                <w14:ligatures w14:val="none"/>
              </w:rPr>
              <w:t>Oeno</w:t>
            </w:r>
            <w:proofErr w:type="spellEnd"/>
            <w:r w:rsidRPr="00B90F19">
              <w:rPr>
                <w:rFonts w:eastAsia="Times New Roman" w:cs="Calibri Light"/>
                <w:color w:val="000000"/>
                <w:kern w:val="0"/>
                <w:sz w:val="20"/>
                <w:szCs w:val="20"/>
                <w:lang w:eastAsia="fr-CH"/>
                <w14:ligatures w14:val="none"/>
              </w:rPr>
              <w:t>-Tech</w:t>
            </w:r>
          </w:p>
        </w:tc>
      </w:tr>
      <w:tr w:rsidR="00B90F19" w:rsidRPr="00B90F19" w14:paraId="18AD248B" w14:textId="77777777" w:rsidTr="001333E5">
        <w:trPr>
          <w:trHeight w:val="567"/>
        </w:trPr>
        <w:tc>
          <w:tcPr>
            <w:tcW w:w="2893" w:type="dxa"/>
            <w:tcBorders>
              <w:top w:val="nil"/>
              <w:left w:val="single" w:sz="8" w:space="0" w:color="BFBFBF"/>
              <w:bottom w:val="single" w:sz="4" w:space="0" w:color="BFBFBF"/>
              <w:right w:val="single" w:sz="8" w:space="0" w:color="BFBFBF"/>
            </w:tcBorders>
            <w:shd w:val="clear" w:color="000000" w:fill="F0F6DD"/>
            <w:vAlign w:val="center"/>
            <w:hideMark/>
          </w:tcPr>
          <w:p w14:paraId="5EC081E4" w14:textId="002EFC1C" w:rsidR="00B90F19" w:rsidRPr="00B90F19" w:rsidRDefault="00B90F19" w:rsidP="001333E5">
            <w:pPr>
              <w:spacing w:after="0" w:line="240" w:lineRule="auto"/>
              <w:rPr>
                <w:rFonts w:eastAsia="Times New Roman" w:cs="Calibri Light"/>
                <w:b/>
                <w:bCs/>
                <w:color w:val="000000"/>
                <w:spacing w:val="6"/>
                <w:kern w:val="0"/>
                <w:lang w:eastAsia="fr-CH"/>
                <w14:ligatures w14:val="none"/>
              </w:rPr>
            </w:pPr>
            <w:r w:rsidRPr="00B90F19">
              <w:rPr>
                <w:rFonts w:eastAsia="Times New Roman" w:cs="Calibri Light"/>
                <w:b/>
                <w:bCs/>
                <w:color w:val="000000"/>
                <w:spacing w:val="6"/>
                <w:kern w:val="0"/>
                <w:lang w:eastAsia="fr-CH"/>
                <w14:ligatures w14:val="none"/>
              </w:rPr>
              <w:t>Fermentation en cuve close</w:t>
            </w:r>
          </w:p>
        </w:tc>
        <w:tc>
          <w:tcPr>
            <w:tcW w:w="1494" w:type="dxa"/>
            <w:tcBorders>
              <w:top w:val="nil"/>
              <w:left w:val="nil"/>
              <w:bottom w:val="single" w:sz="4" w:space="0" w:color="BFBFBF"/>
              <w:right w:val="single" w:sz="4" w:space="0" w:color="BFBFBF"/>
            </w:tcBorders>
            <w:shd w:val="clear" w:color="000000" w:fill="F2F2F2"/>
            <w:noWrap/>
            <w:vAlign w:val="center"/>
            <w:hideMark/>
          </w:tcPr>
          <w:p w14:paraId="1A44020A"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 </w:t>
            </w:r>
          </w:p>
        </w:tc>
        <w:tc>
          <w:tcPr>
            <w:tcW w:w="1494" w:type="dxa"/>
            <w:tcBorders>
              <w:top w:val="nil"/>
              <w:left w:val="nil"/>
              <w:bottom w:val="single" w:sz="4" w:space="0" w:color="BFBFBF"/>
              <w:right w:val="single" w:sz="4" w:space="0" w:color="BFBFBF"/>
            </w:tcBorders>
            <w:noWrap/>
            <w:vAlign w:val="center"/>
            <w:hideMark/>
          </w:tcPr>
          <w:p w14:paraId="3E0EF6ED" w14:textId="137601F8" w:rsidR="00B90F19" w:rsidRPr="00B90F19" w:rsidRDefault="00E67333" w:rsidP="00B90F19">
            <w:pPr>
              <w:spacing w:after="0" w:line="240" w:lineRule="auto"/>
              <w:jc w:val="center"/>
              <w:rPr>
                <w:rFonts w:eastAsia="Times New Roman" w:cs="Calibri Light"/>
                <w:color w:val="000000"/>
                <w:kern w:val="0"/>
                <w:lang w:eastAsia="fr-CH"/>
                <w14:ligatures w14:val="none"/>
              </w:rPr>
            </w:pPr>
            <w:r>
              <w:rPr>
                <w:rFonts w:eastAsia="Times New Roman" w:cs="Calibri Light"/>
                <w:color w:val="000000"/>
                <w:kern w:val="0"/>
                <w:lang w:eastAsia="fr-CH"/>
                <w14:ligatures w14:val="none"/>
              </w:rPr>
              <w:t>-</w:t>
            </w:r>
          </w:p>
        </w:tc>
        <w:tc>
          <w:tcPr>
            <w:tcW w:w="1511" w:type="dxa"/>
            <w:tcBorders>
              <w:top w:val="nil"/>
              <w:left w:val="nil"/>
              <w:bottom w:val="single" w:sz="4" w:space="0" w:color="BFBFBF"/>
              <w:right w:val="single" w:sz="4" w:space="0" w:color="BFBFBF"/>
            </w:tcBorders>
            <w:noWrap/>
            <w:vAlign w:val="center"/>
            <w:hideMark/>
          </w:tcPr>
          <w:p w14:paraId="5F23ABE7" w14:textId="0818A8B9" w:rsidR="00B90F19" w:rsidRPr="00B90F19" w:rsidRDefault="00E67333" w:rsidP="00B90F19">
            <w:pPr>
              <w:spacing w:after="0" w:line="240" w:lineRule="auto"/>
              <w:jc w:val="center"/>
              <w:rPr>
                <w:rFonts w:eastAsia="Times New Roman" w:cs="Calibri Light"/>
                <w:color w:val="000000"/>
                <w:kern w:val="0"/>
                <w:lang w:eastAsia="fr-CH"/>
                <w14:ligatures w14:val="none"/>
              </w:rPr>
            </w:pPr>
            <w:r>
              <w:rPr>
                <w:rFonts w:eastAsia="Times New Roman" w:cs="Calibri Light"/>
                <w:color w:val="000000"/>
                <w:kern w:val="0"/>
                <w:lang w:eastAsia="fr-CH"/>
                <w14:ligatures w14:val="none"/>
              </w:rPr>
              <w:t>-</w:t>
            </w:r>
          </w:p>
        </w:tc>
        <w:tc>
          <w:tcPr>
            <w:tcW w:w="2211" w:type="dxa"/>
            <w:tcBorders>
              <w:top w:val="nil"/>
              <w:left w:val="nil"/>
              <w:bottom w:val="single" w:sz="4" w:space="0" w:color="BFBFBF"/>
              <w:right w:val="single" w:sz="4" w:space="0" w:color="BFBFBF"/>
            </w:tcBorders>
            <w:noWrap/>
            <w:vAlign w:val="center"/>
            <w:hideMark/>
          </w:tcPr>
          <w:p w14:paraId="76869388" w14:textId="77777777" w:rsidR="00B90F19" w:rsidRPr="00B90F19" w:rsidRDefault="00B90F19" w:rsidP="00B90F19">
            <w:pPr>
              <w:spacing w:after="0" w:line="240" w:lineRule="auto"/>
              <w:jc w:val="center"/>
              <w:rPr>
                <w:rFonts w:eastAsia="Times New Roman" w:cs="Calibri Light"/>
                <w:kern w:val="0"/>
                <w:lang w:eastAsia="fr-CH"/>
                <w14:ligatures w14:val="none"/>
              </w:rPr>
            </w:pPr>
            <w:r w:rsidRPr="00B90F19">
              <w:rPr>
                <w:rFonts w:eastAsia="Times New Roman" w:cs="Calibri Light"/>
                <w:kern w:val="0"/>
                <w:lang w:eastAsia="fr-CH"/>
                <w14:ligatures w14:val="none"/>
              </w:rPr>
              <w:t>AOC</w:t>
            </w:r>
          </w:p>
        </w:tc>
        <w:tc>
          <w:tcPr>
            <w:tcW w:w="2212" w:type="dxa"/>
            <w:tcBorders>
              <w:top w:val="nil"/>
              <w:left w:val="nil"/>
              <w:bottom w:val="single" w:sz="4" w:space="0" w:color="BFBFBF"/>
              <w:right w:val="single" w:sz="4" w:space="0" w:color="BFBFBF"/>
            </w:tcBorders>
            <w:noWrap/>
            <w:vAlign w:val="center"/>
            <w:hideMark/>
          </w:tcPr>
          <w:p w14:paraId="23D6C7B6"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2.5g/l</w:t>
            </w:r>
          </w:p>
        </w:tc>
        <w:tc>
          <w:tcPr>
            <w:tcW w:w="2212" w:type="dxa"/>
            <w:tcBorders>
              <w:top w:val="nil"/>
              <w:left w:val="nil"/>
              <w:bottom w:val="single" w:sz="4" w:space="0" w:color="BFBFBF"/>
              <w:right w:val="single" w:sz="8" w:space="0" w:color="BFBFBF"/>
            </w:tcBorders>
            <w:vAlign w:val="center"/>
            <w:hideMark/>
          </w:tcPr>
          <w:p w14:paraId="01B85BFA" w14:textId="77777777" w:rsidR="00B90F19" w:rsidRPr="00B90F19" w:rsidRDefault="00B90F19" w:rsidP="00B90F19">
            <w:pPr>
              <w:spacing w:after="0" w:line="240" w:lineRule="auto"/>
              <w:jc w:val="center"/>
              <w:rPr>
                <w:rFonts w:eastAsia="Times New Roman" w:cs="Calibri Light"/>
                <w:color w:val="000000"/>
                <w:kern w:val="0"/>
                <w:sz w:val="20"/>
                <w:szCs w:val="20"/>
                <w:lang w:eastAsia="fr-CH"/>
                <w14:ligatures w14:val="none"/>
              </w:rPr>
            </w:pPr>
            <w:r w:rsidRPr="00B90F19">
              <w:rPr>
                <w:rFonts w:eastAsia="Times New Roman" w:cs="Calibri Light"/>
                <w:color w:val="000000"/>
                <w:kern w:val="0"/>
                <w:sz w:val="20"/>
                <w:szCs w:val="20"/>
                <w:lang w:eastAsia="fr-CH"/>
                <w14:ligatures w14:val="none"/>
              </w:rPr>
              <w:t>La cave de Genève, Œnologie à façon</w:t>
            </w:r>
          </w:p>
        </w:tc>
      </w:tr>
      <w:tr w:rsidR="00B90F19" w:rsidRPr="00B90F19" w14:paraId="5AE84EEE" w14:textId="77777777" w:rsidTr="001333E5">
        <w:trPr>
          <w:trHeight w:val="567"/>
        </w:trPr>
        <w:tc>
          <w:tcPr>
            <w:tcW w:w="2893" w:type="dxa"/>
            <w:tcBorders>
              <w:top w:val="nil"/>
              <w:left w:val="single" w:sz="8" w:space="0" w:color="BFBFBF"/>
              <w:bottom w:val="single" w:sz="8" w:space="0" w:color="BFBFBF"/>
              <w:right w:val="single" w:sz="8" w:space="0" w:color="BFBFBF"/>
            </w:tcBorders>
            <w:shd w:val="clear" w:color="000000" w:fill="F0F6DD"/>
            <w:vAlign w:val="center"/>
            <w:hideMark/>
          </w:tcPr>
          <w:p w14:paraId="455FAE1B" w14:textId="43F29530" w:rsidR="00B90F19" w:rsidRPr="00B90F19" w:rsidRDefault="00B90F19" w:rsidP="00B90F19">
            <w:pPr>
              <w:spacing w:after="0" w:line="240" w:lineRule="auto"/>
              <w:jc w:val="left"/>
              <w:rPr>
                <w:rFonts w:eastAsia="Times New Roman" w:cs="Calibri Light"/>
                <w:b/>
                <w:bCs/>
                <w:color w:val="000000"/>
                <w:spacing w:val="6"/>
                <w:kern w:val="0"/>
                <w:lang w:eastAsia="fr-CH"/>
                <w14:ligatures w14:val="none"/>
              </w:rPr>
            </w:pPr>
            <w:r w:rsidRPr="00B90F19">
              <w:rPr>
                <w:rFonts w:eastAsia="Times New Roman" w:cs="Calibri Light"/>
                <w:b/>
                <w:bCs/>
                <w:color w:val="000000"/>
                <w:spacing w:val="6"/>
                <w:kern w:val="0"/>
                <w:lang w:eastAsia="fr-CH"/>
                <w14:ligatures w14:val="none"/>
              </w:rPr>
              <w:t>Gazéification en cuve close</w:t>
            </w:r>
          </w:p>
        </w:tc>
        <w:tc>
          <w:tcPr>
            <w:tcW w:w="1494" w:type="dxa"/>
            <w:tcBorders>
              <w:top w:val="nil"/>
              <w:left w:val="nil"/>
              <w:bottom w:val="single" w:sz="8" w:space="0" w:color="BFBFBF"/>
              <w:right w:val="single" w:sz="4" w:space="0" w:color="BFBFBF"/>
            </w:tcBorders>
            <w:noWrap/>
            <w:vAlign w:val="center"/>
            <w:hideMark/>
          </w:tcPr>
          <w:p w14:paraId="02A728D7"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4.10 - 4.80</w:t>
            </w:r>
          </w:p>
        </w:tc>
        <w:tc>
          <w:tcPr>
            <w:tcW w:w="1494" w:type="dxa"/>
            <w:tcBorders>
              <w:top w:val="nil"/>
              <w:left w:val="nil"/>
              <w:bottom w:val="single" w:sz="8" w:space="0" w:color="BFBFBF"/>
              <w:right w:val="single" w:sz="4" w:space="0" w:color="BFBFBF"/>
            </w:tcBorders>
            <w:noWrap/>
            <w:vAlign w:val="center"/>
            <w:hideMark/>
          </w:tcPr>
          <w:p w14:paraId="61D66A37"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2.50 - 4.10</w:t>
            </w:r>
          </w:p>
        </w:tc>
        <w:tc>
          <w:tcPr>
            <w:tcW w:w="1511" w:type="dxa"/>
            <w:tcBorders>
              <w:top w:val="nil"/>
              <w:left w:val="nil"/>
              <w:bottom w:val="single" w:sz="8" w:space="0" w:color="BFBFBF"/>
              <w:right w:val="single" w:sz="4" w:space="0" w:color="BFBFBF"/>
            </w:tcBorders>
            <w:noWrap/>
            <w:vAlign w:val="center"/>
            <w:hideMark/>
          </w:tcPr>
          <w:p w14:paraId="79B59CF7"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&lt; 2.50</w:t>
            </w:r>
          </w:p>
        </w:tc>
        <w:tc>
          <w:tcPr>
            <w:tcW w:w="2211" w:type="dxa"/>
            <w:tcBorders>
              <w:top w:val="nil"/>
              <w:left w:val="nil"/>
              <w:bottom w:val="single" w:sz="8" w:space="0" w:color="BFBFBF"/>
              <w:right w:val="single" w:sz="4" w:space="0" w:color="BFBFBF"/>
            </w:tcBorders>
            <w:noWrap/>
            <w:vAlign w:val="center"/>
            <w:hideMark/>
          </w:tcPr>
          <w:p w14:paraId="4753B088" w14:textId="77777777" w:rsidR="00B90F19" w:rsidRPr="00B90F19" w:rsidRDefault="00B90F19" w:rsidP="00B90F19">
            <w:pPr>
              <w:spacing w:after="0" w:line="240" w:lineRule="auto"/>
              <w:jc w:val="center"/>
              <w:rPr>
                <w:rFonts w:eastAsia="Times New Roman" w:cs="Calibri Light"/>
                <w:color w:val="000000"/>
                <w:kern w:val="0"/>
                <w:lang w:eastAsia="fr-CH"/>
                <w14:ligatures w14:val="none"/>
              </w:rPr>
            </w:pPr>
            <w:r w:rsidRPr="00B90F19">
              <w:rPr>
                <w:rFonts w:eastAsia="Times New Roman" w:cs="Calibri Light"/>
                <w:color w:val="000000"/>
                <w:kern w:val="0"/>
                <w:lang w:eastAsia="fr-CH"/>
                <w14:ligatures w14:val="none"/>
              </w:rPr>
              <w:t>Vin de table</w:t>
            </w:r>
          </w:p>
        </w:tc>
        <w:tc>
          <w:tcPr>
            <w:tcW w:w="2212" w:type="dxa"/>
            <w:tcBorders>
              <w:top w:val="nil"/>
              <w:left w:val="nil"/>
              <w:bottom w:val="single" w:sz="8" w:space="0" w:color="BFBFBF"/>
              <w:right w:val="single" w:sz="4" w:space="0" w:color="BFBFBF"/>
            </w:tcBorders>
            <w:noWrap/>
            <w:vAlign w:val="center"/>
            <w:hideMark/>
          </w:tcPr>
          <w:p w14:paraId="3700C601" w14:textId="1F0B3661" w:rsidR="00773906" w:rsidRDefault="00773906" w:rsidP="00B90F19">
            <w:pPr>
              <w:spacing w:after="0" w:line="240" w:lineRule="auto"/>
              <w:jc w:val="center"/>
              <w:rPr>
                <w:rFonts w:eastAsia="Times New Roman" w:cs="Calibri Light"/>
                <w:color w:val="000000"/>
                <w:kern w:val="0"/>
                <w:lang w:eastAsia="fr-CH"/>
                <w14:ligatures w14:val="none"/>
              </w:rPr>
            </w:pPr>
            <w:r>
              <w:rPr>
                <w:rFonts w:eastAsia="Times New Roman" w:cs="Calibri Light"/>
                <w:color w:val="000000"/>
                <w:kern w:val="0"/>
                <w:lang w:eastAsia="fr-CH"/>
                <w14:ligatures w14:val="none"/>
              </w:rPr>
              <w:t>1.5g/l en mo</w:t>
            </w:r>
            <w:r w:rsidR="00111222">
              <w:rPr>
                <w:rFonts w:eastAsia="Times New Roman" w:cs="Calibri Light"/>
                <w:color w:val="000000"/>
                <w:kern w:val="0"/>
                <w:lang w:eastAsia="fr-CH"/>
                <w14:ligatures w14:val="none"/>
              </w:rPr>
              <w:t>û</w:t>
            </w:r>
            <w:r>
              <w:rPr>
                <w:rFonts w:eastAsia="Times New Roman" w:cs="Calibri Light"/>
                <w:color w:val="000000"/>
                <w:kern w:val="0"/>
                <w:lang w:eastAsia="fr-CH"/>
                <w14:ligatures w14:val="none"/>
              </w:rPr>
              <w:t xml:space="preserve">t  </w:t>
            </w:r>
          </w:p>
          <w:p w14:paraId="47149634" w14:textId="0F0A2F8B" w:rsidR="00773906" w:rsidRDefault="00773906" w:rsidP="00B90F19">
            <w:pPr>
              <w:spacing w:after="0" w:line="240" w:lineRule="auto"/>
              <w:jc w:val="center"/>
              <w:rPr>
                <w:rFonts w:eastAsia="Times New Roman" w:cs="Calibri Light"/>
                <w:color w:val="000000"/>
                <w:kern w:val="0"/>
                <w:lang w:eastAsia="fr-CH"/>
                <w14:ligatures w14:val="none"/>
              </w:rPr>
            </w:pPr>
            <w:r>
              <w:rPr>
                <w:rFonts w:eastAsia="Times New Roman" w:cs="Calibri Light"/>
                <w:color w:val="000000"/>
                <w:kern w:val="0"/>
                <w:lang w:eastAsia="fr-CH"/>
                <w14:ligatures w14:val="none"/>
              </w:rPr>
              <w:t xml:space="preserve">2.5g/l en vin   </w:t>
            </w:r>
          </w:p>
          <w:p w14:paraId="70A83489" w14:textId="4A5D841E" w:rsidR="00D01A65" w:rsidRPr="00B90F19" w:rsidRDefault="00773906" w:rsidP="00B90F19">
            <w:pPr>
              <w:spacing w:after="0" w:line="240" w:lineRule="auto"/>
              <w:jc w:val="center"/>
              <w:rPr>
                <w:rFonts w:eastAsia="Times New Roman" w:cs="Calibri Light"/>
                <w:color w:val="000000"/>
                <w:kern w:val="0"/>
                <w:lang w:eastAsia="fr-CH"/>
                <w14:ligatures w14:val="none"/>
              </w:rPr>
            </w:pPr>
            <w:r>
              <w:rPr>
                <w:rFonts w:eastAsia="Times New Roman" w:cs="Calibri Light"/>
                <w:color w:val="000000"/>
                <w:kern w:val="0"/>
                <w:lang w:eastAsia="fr-CH"/>
                <w14:ligatures w14:val="none"/>
              </w:rPr>
              <w:t xml:space="preserve">(4g/l au total) </w:t>
            </w:r>
          </w:p>
        </w:tc>
        <w:tc>
          <w:tcPr>
            <w:tcW w:w="2212" w:type="dxa"/>
            <w:tcBorders>
              <w:top w:val="nil"/>
              <w:left w:val="nil"/>
              <w:bottom w:val="single" w:sz="8" w:space="0" w:color="BFBFBF"/>
              <w:right w:val="single" w:sz="8" w:space="0" w:color="BFBFBF"/>
            </w:tcBorders>
            <w:vAlign w:val="center"/>
            <w:hideMark/>
          </w:tcPr>
          <w:p w14:paraId="7FF45185" w14:textId="77777777" w:rsidR="00B90F19" w:rsidRPr="00B90F19" w:rsidRDefault="00B90F19" w:rsidP="00B90F19">
            <w:pPr>
              <w:spacing w:after="0" w:line="240" w:lineRule="auto"/>
              <w:jc w:val="center"/>
              <w:rPr>
                <w:rFonts w:eastAsia="Times New Roman" w:cs="Calibri Light"/>
                <w:color w:val="000000"/>
                <w:kern w:val="0"/>
                <w:sz w:val="20"/>
                <w:szCs w:val="20"/>
                <w:lang w:eastAsia="fr-CH"/>
                <w14:ligatures w14:val="none"/>
              </w:rPr>
            </w:pPr>
            <w:proofErr w:type="spellStart"/>
            <w:r w:rsidRPr="00B90F19">
              <w:rPr>
                <w:rFonts w:eastAsia="Times New Roman" w:cs="Calibri Light"/>
                <w:color w:val="000000"/>
                <w:kern w:val="0"/>
                <w:sz w:val="20"/>
                <w:szCs w:val="20"/>
                <w:lang w:eastAsia="fr-CH"/>
                <w14:ligatures w14:val="none"/>
              </w:rPr>
              <w:t>Œno</w:t>
            </w:r>
            <w:proofErr w:type="spellEnd"/>
            <w:r w:rsidRPr="00B90F19">
              <w:rPr>
                <w:rFonts w:eastAsia="Times New Roman" w:cs="Calibri Light"/>
                <w:color w:val="000000"/>
                <w:kern w:val="0"/>
                <w:sz w:val="20"/>
                <w:szCs w:val="20"/>
                <w:lang w:eastAsia="fr-CH"/>
                <w14:ligatures w14:val="none"/>
              </w:rPr>
              <w:t xml:space="preserve">-tech, Œnologie à façon, </w:t>
            </w:r>
            <w:proofErr w:type="spellStart"/>
            <w:r w:rsidRPr="00B90F19">
              <w:rPr>
                <w:rFonts w:eastAsia="Times New Roman" w:cs="Calibri Light"/>
                <w:color w:val="000000"/>
                <w:kern w:val="0"/>
                <w:sz w:val="20"/>
                <w:szCs w:val="20"/>
                <w:lang w:eastAsia="fr-CH"/>
                <w14:ligatures w14:val="none"/>
              </w:rPr>
              <w:t>SwissCraft</w:t>
            </w:r>
            <w:proofErr w:type="spellEnd"/>
          </w:p>
        </w:tc>
      </w:tr>
    </w:tbl>
    <w:p w14:paraId="0B2C1984" w14:textId="0CC6472B" w:rsidR="00B90F19" w:rsidRDefault="00A21252" w:rsidP="00403E26">
      <w:pPr>
        <w:tabs>
          <w:tab w:val="left" w:pos="8290"/>
        </w:tabs>
        <w:spacing w:after="0"/>
      </w:pPr>
      <w:r>
        <w:rPr>
          <w:noProof/>
        </w:rPr>
        <mc:AlternateContent>
          <mc:Choice Requires="wps">
            <w:drawing>
              <wp:anchor distT="0" distB="0" distL="114300" distR="114300" simplePos="0" relativeHeight="251673600" behindDoc="0" locked="0" layoutInCell="1" allowOverlap="1" wp14:anchorId="048CC63C" wp14:editId="6E80E440">
                <wp:simplePos x="0" y="0"/>
                <wp:positionH relativeFrom="column">
                  <wp:posOffset>-80645</wp:posOffset>
                </wp:positionH>
                <wp:positionV relativeFrom="paragraph">
                  <wp:posOffset>764985</wp:posOffset>
                </wp:positionV>
                <wp:extent cx="5248275" cy="1876425"/>
                <wp:effectExtent l="0" t="0" r="0" b="0"/>
                <wp:wrapNone/>
                <wp:docPr id="1791138054" name="Rectangle : coins arrondis 5"/>
                <wp:cNvGraphicFramePr/>
                <a:graphic xmlns:a="http://schemas.openxmlformats.org/drawingml/2006/main">
                  <a:graphicData uri="http://schemas.microsoft.com/office/word/2010/wordprocessingShape">
                    <wps:wsp>
                      <wps:cNvSpPr/>
                      <wps:spPr>
                        <a:xfrm>
                          <a:off x="0" y="0"/>
                          <a:ext cx="5248275" cy="1876425"/>
                        </a:xfrm>
                        <a:prstGeom prst="roundRect">
                          <a:avLst>
                            <a:gd name="adj" fmla="val 5715"/>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70FA415" w14:textId="4D755EBC" w:rsidR="00F74D0C" w:rsidRDefault="001333E5" w:rsidP="001333E5">
                            <w:pPr>
                              <w:rPr>
                                <w:rFonts w:cs="Calibri Light"/>
                                <w:color w:val="3A3A3A" w:themeColor="background2" w:themeShade="40"/>
                              </w:rPr>
                            </w:pPr>
                            <w:r w:rsidRPr="00A21252">
                              <w:rPr>
                                <w:rFonts w:cs="Calibri Light"/>
                                <w:color w:val="3A3A3A" w:themeColor="background2" w:themeShade="40"/>
                              </w:rPr>
                              <w:t xml:space="preserve">Le tableau ci-contre est une estimation de </w:t>
                            </w:r>
                            <w:r w:rsidRPr="00773906">
                              <w:rPr>
                                <w:rFonts w:cs="Calibri Light"/>
                                <w:color w:val="3A3A3A" w:themeColor="background2" w:themeShade="40"/>
                              </w:rPr>
                              <w:t>l’investissement nécessaire</w:t>
                            </w:r>
                            <w:r w:rsidRPr="00A21252">
                              <w:rPr>
                                <w:rFonts w:cs="Calibri Light"/>
                                <w:color w:val="3A3A3A" w:themeColor="background2" w:themeShade="40"/>
                              </w:rPr>
                              <w:t xml:space="preserve"> pour des volumes de 3</w:t>
                            </w:r>
                            <w:r w:rsidR="00773906">
                              <w:rPr>
                                <w:rFonts w:cs="Calibri Light"/>
                                <w:color w:val="3A3A3A" w:themeColor="background2" w:themeShade="40"/>
                              </w:rPr>
                              <w:t>’000</w:t>
                            </w:r>
                            <w:r w:rsidRPr="00A21252">
                              <w:rPr>
                                <w:rFonts w:cs="Calibri Light"/>
                                <w:color w:val="3A3A3A" w:themeColor="background2" w:themeShade="40"/>
                              </w:rPr>
                              <w:t xml:space="preserve"> à 10'000 bouteilles incluant les méthodes sans prestataires connus actuellement, de la prise de mousse à la mise.</w:t>
                            </w:r>
                            <w:r w:rsidR="00773906">
                              <w:rPr>
                                <w:rFonts w:cs="Calibri Light"/>
                                <w:color w:val="3A3A3A" w:themeColor="background2" w:themeShade="40"/>
                              </w:rPr>
                              <w:t xml:space="preserve"> L’investissement nécessaire comprend l’achat d</w:t>
                            </w:r>
                            <w:r w:rsidR="00F74D0C">
                              <w:rPr>
                                <w:rFonts w:cs="Calibri Light"/>
                                <w:color w:val="3A3A3A" w:themeColor="background2" w:themeShade="40"/>
                              </w:rPr>
                              <w:t>u</w:t>
                            </w:r>
                            <w:r w:rsidR="00773906">
                              <w:rPr>
                                <w:rFonts w:cs="Calibri Light"/>
                                <w:color w:val="3A3A3A" w:themeColor="background2" w:themeShade="40"/>
                              </w:rPr>
                              <w:t xml:space="preserve"> matériel </w:t>
                            </w:r>
                            <w:r w:rsidR="00F74D0C">
                              <w:rPr>
                                <w:rFonts w:cs="Calibri Light"/>
                                <w:color w:val="3A3A3A" w:themeColor="background2" w:themeShade="40"/>
                              </w:rPr>
                              <w:t xml:space="preserve">supplémentaire nécessaire à chaque méthode. </w:t>
                            </w:r>
                          </w:p>
                          <w:p w14:paraId="6A5A67EC" w14:textId="0B2F97D7" w:rsidR="001333E5" w:rsidRPr="00A21252" w:rsidRDefault="00F74D0C" w:rsidP="001333E5">
                            <w:pPr>
                              <w:rPr>
                                <w:rFonts w:cs="Calibri Light"/>
                                <w:color w:val="3A3A3A" w:themeColor="background2" w:themeShade="40"/>
                              </w:rPr>
                            </w:pPr>
                            <w:r>
                              <w:rPr>
                                <w:rFonts w:cs="Calibri Light"/>
                                <w:color w:val="3A3A3A" w:themeColor="background2" w:themeShade="40"/>
                              </w:rPr>
                              <w:t>Par ex</w:t>
                            </w:r>
                            <w:r w:rsidR="00111222">
                              <w:rPr>
                                <w:rFonts w:cs="Calibri Light"/>
                                <w:color w:val="3A3A3A" w:themeColor="background2" w:themeShade="40"/>
                              </w:rPr>
                              <w:t xml:space="preserve">emple, </w:t>
                            </w:r>
                            <w:proofErr w:type="spellStart"/>
                            <w:r>
                              <w:rPr>
                                <w:rFonts w:cs="Calibri Light"/>
                                <w:color w:val="3A3A3A" w:themeColor="background2" w:themeShade="40"/>
                              </w:rPr>
                              <w:t>our</w:t>
                            </w:r>
                            <w:proofErr w:type="spellEnd"/>
                            <w:r>
                              <w:rPr>
                                <w:rFonts w:cs="Calibri Light"/>
                                <w:color w:val="3A3A3A" w:themeColor="background2" w:themeShade="40"/>
                              </w:rPr>
                              <w:t xml:space="preserve"> la gazéification en cuve close : Injecteur de CO</w:t>
                            </w:r>
                            <w:r w:rsidRPr="00111222">
                              <w:rPr>
                                <w:rFonts w:cs="Calibri Light"/>
                                <w:color w:val="3A3A3A" w:themeColor="background2" w:themeShade="40"/>
                                <w:vertAlign w:val="subscript"/>
                              </w:rPr>
                              <w:t>2</w:t>
                            </w:r>
                            <w:r>
                              <w:rPr>
                                <w:rFonts w:cs="Calibri Light"/>
                                <w:color w:val="3A3A3A" w:themeColor="background2" w:themeShade="40"/>
                              </w:rPr>
                              <w:t xml:space="preserve">, groupe de gestion du froid, petite cuve close (&gt; 5 bars), petit groupe de mise en bouteille isobarométrique. </w:t>
                            </w:r>
                          </w:p>
                          <w:p w14:paraId="2F7A28D4" w14:textId="77777777" w:rsidR="001333E5" w:rsidRDefault="001333E5" w:rsidP="001333E5">
                            <w:pPr>
                              <w:rPr>
                                <w:rFonts w:cs="Calibri Light"/>
                              </w:rPr>
                            </w:pPr>
                          </w:p>
                          <w:p w14:paraId="7D390EB5" w14:textId="77777777" w:rsidR="001333E5" w:rsidRDefault="001333E5" w:rsidP="001333E5">
                            <w:pPr>
                              <w:rPr>
                                <w:rFonts w:cs="Calibri Light"/>
                              </w:rPr>
                            </w:pPr>
                          </w:p>
                          <w:p w14:paraId="6E7928F6" w14:textId="77777777" w:rsidR="001333E5" w:rsidRDefault="001333E5" w:rsidP="001333E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48CC63C" id="Rectangle : coins arrondis 5" o:spid="_x0000_s1027" style="position:absolute;left:0;text-align:left;margin-left:-6.35pt;margin-top:60.25pt;width:413.25pt;height:147.7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374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rSNkwIAAHkFAAAOAAAAZHJzL2Uyb0RvYy54bWysVFtP2zAUfp+0/2D5feSilrKKFFUgpkkI&#10;EDDx7Do2yWT7eLbbpPv1O3bSlA20h2kviX0un8/5zuX8oteK7ITzLZiKFic5JcJwqFvzUtFvT9ef&#10;zijxgZmaKTCionvh6cXq44fzzi5FCQ2oWjiCIMYvO1vRJgS7zDLPG6GZPwErDColOM0CXt1LVjvW&#10;IbpWWZnnp1kHrrYOuPAepVeDkq4SvpSChzspvQhEVRRjC+nr0ncTv9nqnC1fHLNNy8cw2D9EoVlr&#10;8NEJ6ooFRraufQOlW+7AgwwnHHQGUrZcpBwwmyL/I5vHhlmRckFyvJ1o8v8Plt/uHu29Qxo665ce&#10;jzGLXjod/xgf6RNZ+4ks0QfCUTgvZ2flYk4JR11xtjidlfNIZ3Z0t86HLwI0iYeKOtia+gFLkphi&#10;uxsfEmU1MUxjb7D6OyVSKyzAjikyXxQHwNEWoQ+Q0dHAdatUqqAyvwnQMEqyY07pFPZKRDtlHoQk&#10;bY1ZlCmW1G7iUjmCD2MgnAsTikHVsFoM4mKe56ljEH7ySAknwIgsMaAJewSIrfwWe2BqtI+uInXr&#10;5Jz/LbDBefJIL4MJk7NuDbj3ABRmNb482B9IGqiJLIV+0yM3WNNoGSUbqPf3jjgYpsdbft1iQW+Y&#10;D/fMYbVwsHAFhDv8SAVdRWE8UdKA+/mePNpjF6OWkg7Hr6L+x5Y5QYn6arC/PxezWZzXdJnNFyVe&#10;3GvN5rXGbPUlYOEKXDaWp2O0D+pwlA70M26KdXwVVcxwfLuiPLjD5TIMawF3DRfrdTLDGbUs3JhH&#10;yyN45Dk24FP/zJwduzrgQNzCYVTZMvXqwPHRNnoaWG8DyDZE5ZHX8YLznVpp3EVxgby+J6vjxlz9&#10;AgAA//8DAFBLAwQUAAYACAAAACEA3CFXpOAAAAALAQAADwAAAGRycy9kb3ducmV2LnhtbEyPwU7D&#10;MBBE70j8g7VI3Fo7gZYS4lQIwYETorSRetvGJomI11HspOHvWU5wXM3T7Jt8O7tOTHYIrScNyVKB&#10;sFR501KtYf/xstiACBHJYOfJavi2AbbF5UWOmfFnerfTLtaCSyhkqKGJsc+kDFVjHYal7y1x9ukH&#10;h5HPoZZmwDOXu06mSq2lw5b4Q4O9fWps9bUbnYa0fD2U07h6G5C8LFv3fCzv91pfX82PDyCineMf&#10;DL/6rA4FO538SCaITsMiSe8Y5SBVKxBMbJIbHnPScJusFcgil/83FD8AAAD//wMAUEsBAi0AFAAG&#10;AAgAAAAhALaDOJL+AAAA4QEAABMAAAAAAAAAAAAAAAAAAAAAAFtDb250ZW50X1R5cGVzXS54bWxQ&#10;SwECLQAUAAYACAAAACEAOP0h/9YAAACUAQAACwAAAAAAAAAAAAAAAAAvAQAAX3JlbHMvLnJlbHNQ&#10;SwECLQAUAAYACAAAACEAt660jZMCAAB5BQAADgAAAAAAAAAAAAAAAAAuAgAAZHJzL2Uyb0RvYy54&#10;bWxQSwECLQAUAAYACAAAACEA3CFXpOAAAAALAQAADwAAAAAAAAAAAAAAAADtBAAAZHJzL2Rvd25y&#10;ZXYueG1sUEsFBgAAAAAEAAQA8wAAAPoFAAAAAA==&#10;" filled="f" stroked="f" strokeweight="1pt">
                <v:stroke joinstyle="miter"/>
                <v:textbox>
                  <w:txbxContent>
                    <w:p w14:paraId="570FA415" w14:textId="4D755EBC" w:rsidR="00F74D0C" w:rsidRDefault="001333E5" w:rsidP="001333E5">
                      <w:pPr>
                        <w:rPr>
                          <w:rFonts w:cs="Calibri Light"/>
                          <w:color w:val="3A3A3A" w:themeColor="background2" w:themeShade="40"/>
                        </w:rPr>
                      </w:pPr>
                      <w:r w:rsidRPr="00A21252">
                        <w:rPr>
                          <w:rFonts w:cs="Calibri Light"/>
                          <w:color w:val="3A3A3A" w:themeColor="background2" w:themeShade="40"/>
                        </w:rPr>
                        <w:t xml:space="preserve">Le tableau ci-contre est une estimation de </w:t>
                      </w:r>
                      <w:r w:rsidRPr="00773906">
                        <w:rPr>
                          <w:rFonts w:cs="Calibri Light"/>
                          <w:color w:val="3A3A3A" w:themeColor="background2" w:themeShade="40"/>
                        </w:rPr>
                        <w:t>l’investissement nécessaire</w:t>
                      </w:r>
                      <w:r w:rsidRPr="00A21252">
                        <w:rPr>
                          <w:rFonts w:cs="Calibri Light"/>
                          <w:color w:val="3A3A3A" w:themeColor="background2" w:themeShade="40"/>
                        </w:rPr>
                        <w:t xml:space="preserve"> pour des volumes de 3</w:t>
                      </w:r>
                      <w:r w:rsidR="00773906">
                        <w:rPr>
                          <w:rFonts w:cs="Calibri Light"/>
                          <w:color w:val="3A3A3A" w:themeColor="background2" w:themeShade="40"/>
                        </w:rPr>
                        <w:t>’000</w:t>
                      </w:r>
                      <w:r w:rsidRPr="00A21252">
                        <w:rPr>
                          <w:rFonts w:cs="Calibri Light"/>
                          <w:color w:val="3A3A3A" w:themeColor="background2" w:themeShade="40"/>
                        </w:rPr>
                        <w:t xml:space="preserve"> à 10'000 bouteilles incluant les méthodes sans prestataires connus actuellement, de la prise de mousse à la mise.</w:t>
                      </w:r>
                      <w:r w:rsidR="00773906">
                        <w:rPr>
                          <w:rFonts w:cs="Calibri Light"/>
                          <w:color w:val="3A3A3A" w:themeColor="background2" w:themeShade="40"/>
                        </w:rPr>
                        <w:t xml:space="preserve"> L’investissement nécessaire comprend l’achat d</w:t>
                      </w:r>
                      <w:r w:rsidR="00F74D0C">
                        <w:rPr>
                          <w:rFonts w:cs="Calibri Light"/>
                          <w:color w:val="3A3A3A" w:themeColor="background2" w:themeShade="40"/>
                        </w:rPr>
                        <w:t>u</w:t>
                      </w:r>
                      <w:r w:rsidR="00773906">
                        <w:rPr>
                          <w:rFonts w:cs="Calibri Light"/>
                          <w:color w:val="3A3A3A" w:themeColor="background2" w:themeShade="40"/>
                        </w:rPr>
                        <w:t xml:space="preserve"> matériel </w:t>
                      </w:r>
                      <w:r w:rsidR="00F74D0C">
                        <w:rPr>
                          <w:rFonts w:cs="Calibri Light"/>
                          <w:color w:val="3A3A3A" w:themeColor="background2" w:themeShade="40"/>
                        </w:rPr>
                        <w:t xml:space="preserve">supplémentaire nécessaire à chaque méthode. </w:t>
                      </w:r>
                    </w:p>
                    <w:p w14:paraId="6A5A67EC" w14:textId="0B2F97D7" w:rsidR="001333E5" w:rsidRPr="00A21252" w:rsidRDefault="00F74D0C" w:rsidP="001333E5">
                      <w:pPr>
                        <w:rPr>
                          <w:rFonts w:cs="Calibri Light"/>
                          <w:color w:val="3A3A3A" w:themeColor="background2" w:themeShade="40"/>
                        </w:rPr>
                      </w:pPr>
                      <w:r>
                        <w:rPr>
                          <w:rFonts w:cs="Calibri Light"/>
                          <w:color w:val="3A3A3A" w:themeColor="background2" w:themeShade="40"/>
                        </w:rPr>
                        <w:t>Par ex</w:t>
                      </w:r>
                      <w:r w:rsidR="00111222">
                        <w:rPr>
                          <w:rFonts w:cs="Calibri Light"/>
                          <w:color w:val="3A3A3A" w:themeColor="background2" w:themeShade="40"/>
                        </w:rPr>
                        <w:t xml:space="preserve">emple, </w:t>
                      </w:r>
                      <w:proofErr w:type="spellStart"/>
                      <w:r>
                        <w:rPr>
                          <w:rFonts w:cs="Calibri Light"/>
                          <w:color w:val="3A3A3A" w:themeColor="background2" w:themeShade="40"/>
                        </w:rPr>
                        <w:t>our</w:t>
                      </w:r>
                      <w:proofErr w:type="spellEnd"/>
                      <w:r>
                        <w:rPr>
                          <w:rFonts w:cs="Calibri Light"/>
                          <w:color w:val="3A3A3A" w:themeColor="background2" w:themeShade="40"/>
                        </w:rPr>
                        <w:t xml:space="preserve"> la gazéification en cuve close : Injecteur de CO</w:t>
                      </w:r>
                      <w:r w:rsidRPr="00111222">
                        <w:rPr>
                          <w:rFonts w:cs="Calibri Light"/>
                          <w:color w:val="3A3A3A" w:themeColor="background2" w:themeShade="40"/>
                          <w:vertAlign w:val="subscript"/>
                        </w:rPr>
                        <w:t>2</w:t>
                      </w:r>
                      <w:r>
                        <w:rPr>
                          <w:rFonts w:cs="Calibri Light"/>
                          <w:color w:val="3A3A3A" w:themeColor="background2" w:themeShade="40"/>
                        </w:rPr>
                        <w:t xml:space="preserve">, groupe de gestion du froid, petite cuve close (&gt; 5 bars), petit groupe de mise en bouteille isobarométrique. </w:t>
                      </w:r>
                    </w:p>
                    <w:p w14:paraId="2F7A28D4" w14:textId="77777777" w:rsidR="001333E5" w:rsidRDefault="001333E5" w:rsidP="001333E5">
                      <w:pPr>
                        <w:rPr>
                          <w:rFonts w:cs="Calibri Light"/>
                        </w:rPr>
                      </w:pPr>
                    </w:p>
                    <w:p w14:paraId="7D390EB5" w14:textId="77777777" w:rsidR="001333E5" w:rsidRDefault="001333E5" w:rsidP="001333E5">
                      <w:pPr>
                        <w:rPr>
                          <w:rFonts w:cs="Calibri Light"/>
                        </w:rPr>
                      </w:pPr>
                    </w:p>
                    <w:p w14:paraId="6E7928F6" w14:textId="77777777" w:rsidR="001333E5" w:rsidRDefault="001333E5" w:rsidP="001333E5">
                      <w:pPr>
                        <w:jc w:val="center"/>
                      </w:pPr>
                    </w:p>
                  </w:txbxContent>
                </v:textbox>
              </v:roundrect>
            </w:pict>
          </mc:Fallback>
        </mc:AlternateContent>
      </w:r>
    </w:p>
    <w:tbl>
      <w:tblPr>
        <w:tblpPr w:leftFromText="141" w:rightFromText="141" w:vertAnchor="text" w:horzAnchor="margin" w:tblpXSpec="right" w:tblpY="318"/>
        <w:tblW w:w="5780" w:type="dxa"/>
        <w:tblCellMar>
          <w:left w:w="70" w:type="dxa"/>
          <w:right w:w="70" w:type="dxa"/>
        </w:tblCellMar>
        <w:tblLook w:val="04A0" w:firstRow="1" w:lastRow="0" w:firstColumn="1" w:lastColumn="0" w:noHBand="0" w:noVBand="1"/>
      </w:tblPr>
      <w:tblGrid>
        <w:gridCol w:w="2920"/>
        <w:gridCol w:w="2860"/>
      </w:tblGrid>
      <w:tr w:rsidR="00A21252" w:rsidRPr="00A21252" w14:paraId="553019F7" w14:textId="77777777" w:rsidTr="00A21252">
        <w:trPr>
          <w:trHeight w:val="300"/>
        </w:trPr>
        <w:tc>
          <w:tcPr>
            <w:tcW w:w="2920" w:type="dxa"/>
            <w:tcBorders>
              <w:top w:val="nil"/>
              <w:left w:val="nil"/>
              <w:bottom w:val="nil"/>
              <w:right w:val="nil"/>
            </w:tcBorders>
            <w:noWrap/>
            <w:vAlign w:val="center"/>
            <w:hideMark/>
          </w:tcPr>
          <w:p w14:paraId="14729AF3" w14:textId="77777777" w:rsidR="00A21252" w:rsidRPr="00A21252" w:rsidRDefault="00A21252" w:rsidP="00A21252">
            <w:pPr>
              <w:spacing w:after="0" w:line="240" w:lineRule="auto"/>
              <w:jc w:val="left"/>
              <w:rPr>
                <w:rFonts w:ascii="Times New Roman" w:eastAsia="Times New Roman" w:hAnsi="Times New Roman" w:cs="Times New Roman"/>
                <w:kern w:val="0"/>
                <w:sz w:val="24"/>
                <w:szCs w:val="24"/>
                <w:lang w:eastAsia="fr-CH"/>
                <w14:ligatures w14:val="none"/>
              </w:rPr>
            </w:pPr>
          </w:p>
        </w:tc>
        <w:tc>
          <w:tcPr>
            <w:tcW w:w="2860" w:type="dxa"/>
            <w:vMerge w:val="restart"/>
            <w:tcBorders>
              <w:top w:val="single" w:sz="8" w:space="0" w:color="BFBFBF"/>
              <w:left w:val="single" w:sz="8" w:space="0" w:color="BFBFBF"/>
              <w:bottom w:val="nil"/>
              <w:right w:val="single" w:sz="8" w:space="0" w:color="BFBFBF"/>
            </w:tcBorders>
            <w:shd w:val="clear" w:color="000000" w:fill="F2F2F2"/>
            <w:vAlign w:val="center"/>
            <w:hideMark/>
          </w:tcPr>
          <w:p w14:paraId="0BAF0A70" w14:textId="77777777" w:rsidR="00A21252" w:rsidRPr="00A21252" w:rsidRDefault="00A21252" w:rsidP="00A21252">
            <w:pPr>
              <w:spacing w:after="0" w:line="240" w:lineRule="auto"/>
              <w:jc w:val="center"/>
              <w:rPr>
                <w:rFonts w:eastAsia="Times New Roman" w:cs="Calibri Light"/>
                <w:b/>
                <w:bCs/>
                <w:color w:val="2E2E2E"/>
                <w:kern w:val="0"/>
                <w:lang w:eastAsia="fr-CH"/>
                <w14:ligatures w14:val="none"/>
              </w:rPr>
            </w:pPr>
            <w:r w:rsidRPr="00A21252">
              <w:rPr>
                <w:rFonts w:eastAsia="Times New Roman" w:cs="Calibri Light"/>
                <w:b/>
                <w:bCs/>
                <w:color w:val="2E2E2E"/>
                <w:kern w:val="0"/>
                <w:lang w:eastAsia="fr-CH"/>
                <w14:ligatures w14:val="none"/>
              </w:rPr>
              <w:t>Investissement approximatif (CHF)</w:t>
            </w:r>
          </w:p>
        </w:tc>
      </w:tr>
      <w:tr w:rsidR="00A21252" w:rsidRPr="00A21252" w14:paraId="339B1711" w14:textId="77777777" w:rsidTr="00A21252">
        <w:trPr>
          <w:trHeight w:val="315"/>
        </w:trPr>
        <w:tc>
          <w:tcPr>
            <w:tcW w:w="2920" w:type="dxa"/>
            <w:tcBorders>
              <w:top w:val="nil"/>
              <w:left w:val="nil"/>
              <w:bottom w:val="nil"/>
              <w:right w:val="nil"/>
            </w:tcBorders>
            <w:noWrap/>
            <w:vAlign w:val="center"/>
            <w:hideMark/>
          </w:tcPr>
          <w:p w14:paraId="31610A2C" w14:textId="77777777" w:rsidR="00A21252" w:rsidRPr="00A21252" w:rsidRDefault="00A21252" w:rsidP="00A21252">
            <w:pPr>
              <w:spacing w:after="0" w:line="240" w:lineRule="auto"/>
              <w:jc w:val="center"/>
              <w:rPr>
                <w:rFonts w:eastAsia="Times New Roman" w:cs="Calibri Light"/>
                <w:b/>
                <w:bCs/>
                <w:color w:val="2E2E2E"/>
                <w:kern w:val="0"/>
                <w:lang w:eastAsia="fr-CH"/>
                <w14:ligatures w14:val="none"/>
              </w:rPr>
            </w:pPr>
          </w:p>
        </w:tc>
        <w:tc>
          <w:tcPr>
            <w:tcW w:w="2860" w:type="dxa"/>
            <w:vMerge/>
            <w:tcBorders>
              <w:top w:val="single" w:sz="8" w:space="0" w:color="BFBFBF"/>
              <w:left w:val="single" w:sz="8" w:space="0" w:color="BFBFBF"/>
              <w:bottom w:val="nil"/>
              <w:right w:val="single" w:sz="8" w:space="0" w:color="BFBFBF"/>
            </w:tcBorders>
            <w:vAlign w:val="center"/>
            <w:hideMark/>
          </w:tcPr>
          <w:p w14:paraId="72D013F8" w14:textId="77777777" w:rsidR="00A21252" w:rsidRPr="00A21252" w:rsidRDefault="00A21252" w:rsidP="00A21252">
            <w:pPr>
              <w:spacing w:after="0" w:line="240" w:lineRule="auto"/>
              <w:jc w:val="left"/>
              <w:rPr>
                <w:rFonts w:eastAsia="Times New Roman" w:cs="Calibri Light"/>
                <w:b/>
                <w:bCs/>
                <w:color w:val="2E2E2E"/>
                <w:kern w:val="0"/>
                <w:lang w:eastAsia="fr-CH"/>
                <w14:ligatures w14:val="none"/>
              </w:rPr>
            </w:pPr>
          </w:p>
        </w:tc>
      </w:tr>
      <w:tr w:rsidR="00A21252" w:rsidRPr="00A21252" w14:paraId="4D5011B2" w14:textId="77777777" w:rsidTr="00A21252">
        <w:trPr>
          <w:trHeight w:val="578"/>
        </w:trPr>
        <w:tc>
          <w:tcPr>
            <w:tcW w:w="2920" w:type="dxa"/>
            <w:tcBorders>
              <w:top w:val="single" w:sz="8" w:space="0" w:color="BFBFBF"/>
              <w:left w:val="single" w:sz="8" w:space="0" w:color="BFBFBF"/>
              <w:bottom w:val="single" w:sz="4" w:space="0" w:color="BFBFBF"/>
              <w:right w:val="nil"/>
            </w:tcBorders>
            <w:shd w:val="clear" w:color="000000" w:fill="FFFFFF"/>
            <w:noWrap/>
            <w:vAlign w:val="center"/>
            <w:hideMark/>
          </w:tcPr>
          <w:p w14:paraId="5FD0B852" w14:textId="77777777" w:rsidR="00A21252" w:rsidRPr="00A21252" w:rsidRDefault="00A21252" w:rsidP="00A21252">
            <w:pPr>
              <w:spacing w:after="0" w:line="240" w:lineRule="auto"/>
              <w:jc w:val="left"/>
              <w:rPr>
                <w:rFonts w:eastAsia="Times New Roman" w:cs="Calibri Light"/>
                <w:b/>
                <w:bCs/>
                <w:color w:val="3A3A3A" w:themeColor="background2" w:themeShade="40"/>
                <w:spacing w:val="8"/>
                <w:kern w:val="0"/>
                <w:lang w:eastAsia="fr-CH"/>
                <w14:ligatures w14:val="none"/>
              </w:rPr>
            </w:pPr>
            <w:r w:rsidRPr="00A21252">
              <w:rPr>
                <w:rFonts w:eastAsia="Times New Roman" w:cs="Calibri Light"/>
                <w:b/>
                <w:bCs/>
                <w:color w:val="3A3A3A" w:themeColor="background2" w:themeShade="40"/>
                <w:spacing w:val="8"/>
                <w:kern w:val="0"/>
                <w:lang w:eastAsia="fr-CH"/>
                <w14:ligatures w14:val="none"/>
              </w:rPr>
              <w:t>Méthode traditionnelle</w:t>
            </w:r>
          </w:p>
        </w:tc>
        <w:tc>
          <w:tcPr>
            <w:tcW w:w="2860" w:type="dxa"/>
            <w:tcBorders>
              <w:top w:val="single" w:sz="8" w:space="0" w:color="BFBFBF"/>
              <w:left w:val="single" w:sz="8" w:space="0" w:color="BFBFBF"/>
              <w:bottom w:val="single" w:sz="4" w:space="0" w:color="BFBFBF"/>
              <w:right w:val="single" w:sz="8" w:space="0" w:color="BFBFBF"/>
            </w:tcBorders>
            <w:shd w:val="clear" w:color="000000" w:fill="FFFFFF"/>
            <w:noWrap/>
            <w:vAlign w:val="center"/>
            <w:hideMark/>
          </w:tcPr>
          <w:p w14:paraId="653C1720" w14:textId="77777777" w:rsidR="00A21252" w:rsidRPr="00A21252" w:rsidRDefault="00A21252" w:rsidP="00A21252">
            <w:pPr>
              <w:spacing w:after="0" w:line="240" w:lineRule="auto"/>
              <w:jc w:val="center"/>
              <w:rPr>
                <w:rFonts w:eastAsia="Times New Roman" w:cs="Calibri Light"/>
                <w:color w:val="000000"/>
                <w:kern w:val="0"/>
                <w:lang w:eastAsia="fr-CH"/>
                <w14:ligatures w14:val="none"/>
              </w:rPr>
            </w:pPr>
            <w:r w:rsidRPr="00A21252">
              <w:rPr>
                <w:rFonts w:eastAsia="Times New Roman" w:cs="Calibri Light"/>
                <w:color w:val="000000"/>
                <w:kern w:val="0"/>
                <w:lang w:eastAsia="fr-CH"/>
                <w14:ligatures w14:val="none"/>
              </w:rPr>
              <w:t xml:space="preserve">75'000 - 100'000 </w:t>
            </w:r>
          </w:p>
        </w:tc>
      </w:tr>
      <w:tr w:rsidR="00A21252" w:rsidRPr="00A21252" w14:paraId="45BF4490" w14:textId="77777777" w:rsidTr="00A21252">
        <w:trPr>
          <w:trHeight w:val="578"/>
        </w:trPr>
        <w:tc>
          <w:tcPr>
            <w:tcW w:w="2920" w:type="dxa"/>
            <w:tcBorders>
              <w:top w:val="nil"/>
              <w:left w:val="single" w:sz="8" w:space="0" w:color="BFBFBF"/>
              <w:bottom w:val="single" w:sz="4" w:space="0" w:color="BFBFBF"/>
              <w:right w:val="nil"/>
            </w:tcBorders>
            <w:shd w:val="clear" w:color="000000" w:fill="FFFFFF"/>
            <w:noWrap/>
            <w:vAlign w:val="center"/>
            <w:hideMark/>
          </w:tcPr>
          <w:p w14:paraId="13C3C929" w14:textId="77777777" w:rsidR="00A21252" w:rsidRPr="00A21252" w:rsidRDefault="00A21252" w:rsidP="00A21252">
            <w:pPr>
              <w:spacing w:after="0" w:line="240" w:lineRule="auto"/>
              <w:jc w:val="left"/>
              <w:rPr>
                <w:rFonts w:eastAsia="Times New Roman" w:cs="Calibri Light"/>
                <w:b/>
                <w:bCs/>
                <w:color w:val="3A3A3A" w:themeColor="background2" w:themeShade="40"/>
                <w:spacing w:val="8"/>
                <w:kern w:val="0"/>
                <w:lang w:eastAsia="fr-CH"/>
                <w14:ligatures w14:val="none"/>
              </w:rPr>
            </w:pPr>
            <w:r w:rsidRPr="00A21252">
              <w:rPr>
                <w:rFonts w:eastAsia="Times New Roman" w:cs="Calibri Light"/>
                <w:b/>
                <w:bCs/>
                <w:color w:val="3A3A3A" w:themeColor="background2" w:themeShade="40"/>
                <w:spacing w:val="8"/>
                <w:kern w:val="0"/>
                <w:lang w:eastAsia="fr-CH"/>
                <w14:ligatures w14:val="none"/>
              </w:rPr>
              <w:t>Fermentation en cuve close</w:t>
            </w:r>
          </w:p>
        </w:tc>
        <w:tc>
          <w:tcPr>
            <w:tcW w:w="2860" w:type="dxa"/>
            <w:tcBorders>
              <w:top w:val="nil"/>
              <w:left w:val="single" w:sz="8" w:space="0" w:color="BFBFBF"/>
              <w:bottom w:val="single" w:sz="4" w:space="0" w:color="BFBFBF"/>
              <w:right w:val="single" w:sz="8" w:space="0" w:color="BFBFBF"/>
            </w:tcBorders>
            <w:shd w:val="clear" w:color="000000" w:fill="FFFFFF"/>
            <w:noWrap/>
            <w:vAlign w:val="center"/>
            <w:hideMark/>
          </w:tcPr>
          <w:p w14:paraId="5908E829" w14:textId="40EFB257" w:rsidR="00A21252" w:rsidRPr="00A21252" w:rsidRDefault="00A21252" w:rsidP="00A21252">
            <w:pPr>
              <w:spacing w:after="0" w:line="240" w:lineRule="auto"/>
              <w:jc w:val="center"/>
              <w:rPr>
                <w:rFonts w:eastAsia="Times New Roman" w:cs="Calibri Light"/>
                <w:color w:val="000000"/>
                <w:kern w:val="0"/>
                <w:lang w:eastAsia="fr-CH"/>
                <w14:ligatures w14:val="none"/>
              </w:rPr>
            </w:pPr>
            <w:r w:rsidRPr="00A21252">
              <w:rPr>
                <w:rFonts w:eastAsia="Times New Roman" w:cs="Calibri Light"/>
                <w:color w:val="000000"/>
                <w:kern w:val="0"/>
                <w:lang w:eastAsia="fr-CH"/>
                <w14:ligatures w14:val="none"/>
              </w:rPr>
              <w:t>60'000 - 1</w:t>
            </w:r>
            <w:r w:rsidR="00403E26">
              <w:rPr>
                <w:rFonts w:eastAsia="Times New Roman" w:cs="Calibri Light"/>
                <w:color w:val="000000"/>
                <w:kern w:val="0"/>
                <w:lang w:eastAsia="fr-CH"/>
                <w14:ligatures w14:val="none"/>
              </w:rPr>
              <w:t>2</w:t>
            </w:r>
            <w:r w:rsidRPr="00A21252">
              <w:rPr>
                <w:rFonts w:eastAsia="Times New Roman" w:cs="Calibri Light"/>
                <w:color w:val="000000"/>
                <w:kern w:val="0"/>
                <w:lang w:eastAsia="fr-CH"/>
                <w14:ligatures w14:val="none"/>
              </w:rPr>
              <w:t>0'000</w:t>
            </w:r>
          </w:p>
        </w:tc>
      </w:tr>
      <w:tr w:rsidR="00A21252" w:rsidRPr="00A21252" w14:paraId="5F7B6764" w14:textId="77777777" w:rsidTr="00A21252">
        <w:trPr>
          <w:trHeight w:val="578"/>
        </w:trPr>
        <w:tc>
          <w:tcPr>
            <w:tcW w:w="2920" w:type="dxa"/>
            <w:tcBorders>
              <w:top w:val="nil"/>
              <w:left w:val="single" w:sz="8" w:space="0" w:color="BFBFBF"/>
              <w:bottom w:val="single" w:sz="4" w:space="0" w:color="BFBFBF"/>
              <w:right w:val="nil"/>
            </w:tcBorders>
            <w:shd w:val="clear" w:color="000000" w:fill="FFFFFF"/>
            <w:noWrap/>
            <w:vAlign w:val="center"/>
            <w:hideMark/>
          </w:tcPr>
          <w:p w14:paraId="55B60FB8" w14:textId="77777777" w:rsidR="00A21252" w:rsidRPr="00A21252" w:rsidRDefault="00A21252" w:rsidP="00A21252">
            <w:pPr>
              <w:spacing w:after="0" w:line="240" w:lineRule="auto"/>
              <w:jc w:val="left"/>
              <w:rPr>
                <w:rFonts w:eastAsia="Times New Roman" w:cs="Calibri Light"/>
                <w:b/>
                <w:bCs/>
                <w:color w:val="3A3A3A" w:themeColor="background2" w:themeShade="40"/>
                <w:spacing w:val="8"/>
                <w:kern w:val="0"/>
                <w:lang w:eastAsia="fr-CH"/>
                <w14:ligatures w14:val="none"/>
              </w:rPr>
            </w:pPr>
            <w:r w:rsidRPr="00A21252">
              <w:rPr>
                <w:rFonts w:eastAsia="Times New Roman" w:cs="Calibri Light"/>
                <w:b/>
                <w:bCs/>
                <w:color w:val="3A3A3A" w:themeColor="background2" w:themeShade="40"/>
                <w:spacing w:val="8"/>
                <w:kern w:val="0"/>
                <w:lang w:eastAsia="fr-CH"/>
                <w14:ligatures w14:val="none"/>
              </w:rPr>
              <w:t>Gazéification en cuve close</w:t>
            </w:r>
          </w:p>
        </w:tc>
        <w:tc>
          <w:tcPr>
            <w:tcW w:w="2860" w:type="dxa"/>
            <w:tcBorders>
              <w:top w:val="nil"/>
              <w:left w:val="single" w:sz="8" w:space="0" w:color="BFBFBF"/>
              <w:bottom w:val="single" w:sz="4" w:space="0" w:color="BFBFBF"/>
              <w:right w:val="single" w:sz="8" w:space="0" w:color="BFBFBF"/>
            </w:tcBorders>
            <w:shd w:val="clear" w:color="000000" w:fill="FFFFFF"/>
            <w:noWrap/>
            <w:vAlign w:val="center"/>
            <w:hideMark/>
          </w:tcPr>
          <w:p w14:paraId="4485E3A7" w14:textId="20903D27" w:rsidR="00A21252" w:rsidRPr="00A21252" w:rsidRDefault="00403E26" w:rsidP="00A21252">
            <w:pPr>
              <w:spacing w:after="0" w:line="240" w:lineRule="auto"/>
              <w:jc w:val="center"/>
              <w:rPr>
                <w:rFonts w:eastAsia="Times New Roman" w:cs="Calibri Light"/>
                <w:color w:val="000000"/>
                <w:kern w:val="0"/>
                <w:lang w:eastAsia="fr-CH"/>
                <w14:ligatures w14:val="none"/>
              </w:rPr>
            </w:pPr>
            <w:r>
              <w:rPr>
                <w:rFonts w:eastAsia="Times New Roman" w:cs="Calibri Light"/>
                <w:color w:val="000000"/>
                <w:kern w:val="0"/>
                <w:lang w:eastAsia="fr-CH"/>
                <w14:ligatures w14:val="none"/>
              </w:rPr>
              <w:t>5</w:t>
            </w:r>
            <w:r w:rsidR="00A21252" w:rsidRPr="00A21252">
              <w:rPr>
                <w:rFonts w:eastAsia="Times New Roman" w:cs="Calibri Light"/>
                <w:color w:val="000000"/>
                <w:kern w:val="0"/>
                <w:lang w:eastAsia="fr-CH"/>
                <w14:ligatures w14:val="none"/>
              </w:rPr>
              <w:t xml:space="preserve">0'000 - </w:t>
            </w:r>
            <w:r>
              <w:rPr>
                <w:rFonts w:eastAsia="Times New Roman" w:cs="Calibri Light"/>
                <w:color w:val="000000"/>
                <w:kern w:val="0"/>
                <w:lang w:eastAsia="fr-CH"/>
                <w14:ligatures w14:val="none"/>
              </w:rPr>
              <w:t>80</w:t>
            </w:r>
            <w:r w:rsidR="00A21252" w:rsidRPr="00A21252">
              <w:rPr>
                <w:rFonts w:eastAsia="Times New Roman" w:cs="Calibri Light"/>
                <w:color w:val="000000"/>
                <w:kern w:val="0"/>
                <w:lang w:eastAsia="fr-CH"/>
                <w14:ligatures w14:val="none"/>
              </w:rPr>
              <w:t>'000</w:t>
            </w:r>
          </w:p>
        </w:tc>
      </w:tr>
      <w:tr w:rsidR="00A21252" w:rsidRPr="00A21252" w14:paraId="034BEC21" w14:textId="77777777" w:rsidTr="00A21252">
        <w:trPr>
          <w:trHeight w:val="578"/>
        </w:trPr>
        <w:tc>
          <w:tcPr>
            <w:tcW w:w="2920" w:type="dxa"/>
            <w:tcBorders>
              <w:top w:val="nil"/>
              <w:left w:val="single" w:sz="8" w:space="0" w:color="BFBFBF"/>
              <w:bottom w:val="single" w:sz="4" w:space="0" w:color="BFBFBF"/>
              <w:right w:val="nil"/>
            </w:tcBorders>
            <w:shd w:val="clear" w:color="000000" w:fill="FFFFFF"/>
            <w:noWrap/>
            <w:vAlign w:val="center"/>
            <w:hideMark/>
          </w:tcPr>
          <w:p w14:paraId="1C3A4C7C" w14:textId="77777777" w:rsidR="00A21252" w:rsidRPr="00A21252" w:rsidRDefault="00A21252" w:rsidP="00A21252">
            <w:pPr>
              <w:spacing w:after="0" w:line="240" w:lineRule="auto"/>
              <w:jc w:val="left"/>
              <w:rPr>
                <w:rFonts w:eastAsia="Times New Roman" w:cs="Calibri Light"/>
                <w:b/>
                <w:bCs/>
                <w:color w:val="3A3A3A" w:themeColor="background2" w:themeShade="40"/>
                <w:spacing w:val="8"/>
                <w:kern w:val="0"/>
                <w:lang w:eastAsia="fr-CH"/>
                <w14:ligatures w14:val="none"/>
              </w:rPr>
            </w:pPr>
            <w:r w:rsidRPr="00A21252">
              <w:rPr>
                <w:rFonts w:eastAsia="Times New Roman" w:cs="Calibri Light"/>
                <w:b/>
                <w:bCs/>
                <w:color w:val="3A3A3A" w:themeColor="background2" w:themeShade="40"/>
                <w:spacing w:val="8"/>
                <w:kern w:val="0"/>
                <w:lang w:eastAsia="fr-CH"/>
                <w14:ligatures w14:val="none"/>
              </w:rPr>
              <w:t xml:space="preserve">Dyna </w:t>
            </w:r>
            <w:proofErr w:type="spellStart"/>
            <w:r w:rsidRPr="00A21252">
              <w:rPr>
                <w:rFonts w:eastAsia="Times New Roman" w:cs="Calibri Light"/>
                <w:b/>
                <w:bCs/>
                <w:color w:val="3A3A3A" w:themeColor="background2" w:themeShade="40"/>
                <w:spacing w:val="8"/>
                <w:kern w:val="0"/>
                <w:lang w:eastAsia="fr-CH"/>
                <w14:ligatures w14:val="none"/>
              </w:rPr>
              <w:t>Wine</w:t>
            </w:r>
            <w:proofErr w:type="spellEnd"/>
          </w:p>
        </w:tc>
        <w:tc>
          <w:tcPr>
            <w:tcW w:w="2860" w:type="dxa"/>
            <w:tcBorders>
              <w:top w:val="nil"/>
              <w:left w:val="single" w:sz="8" w:space="0" w:color="BFBFBF"/>
              <w:bottom w:val="single" w:sz="4" w:space="0" w:color="BFBFBF"/>
              <w:right w:val="single" w:sz="8" w:space="0" w:color="BFBFBF"/>
            </w:tcBorders>
            <w:shd w:val="clear" w:color="000000" w:fill="FFFFFF"/>
            <w:noWrap/>
            <w:vAlign w:val="center"/>
            <w:hideMark/>
          </w:tcPr>
          <w:p w14:paraId="0394ECC5" w14:textId="09012052" w:rsidR="00A21252" w:rsidRPr="00A21252" w:rsidRDefault="00403E26" w:rsidP="00A21252">
            <w:pPr>
              <w:spacing w:after="0" w:line="240" w:lineRule="auto"/>
              <w:jc w:val="center"/>
              <w:rPr>
                <w:rFonts w:eastAsia="Times New Roman" w:cs="Calibri Light"/>
                <w:color w:val="000000"/>
                <w:kern w:val="0"/>
                <w:lang w:eastAsia="fr-CH"/>
                <w14:ligatures w14:val="none"/>
              </w:rPr>
            </w:pPr>
            <w:r>
              <w:rPr>
                <w:rFonts w:eastAsia="Times New Roman" w:cs="Calibri Light"/>
                <w:color w:val="000000"/>
                <w:kern w:val="0"/>
                <w:lang w:eastAsia="fr-CH"/>
                <w14:ligatures w14:val="none"/>
              </w:rPr>
              <w:t>4</w:t>
            </w:r>
            <w:r w:rsidR="00A21252" w:rsidRPr="00A21252">
              <w:rPr>
                <w:rFonts w:eastAsia="Times New Roman" w:cs="Calibri Light"/>
                <w:color w:val="000000"/>
                <w:kern w:val="0"/>
                <w:lang w:eastAsia="fr-CH"/>
                <w14:ligatures w14:val="none"/>
              </w:rPr>
              <w:t xml:space="preserve">0'000 - </w:t>
            </w:r>
            <w:r>
              <w:rPr>
                <w:rFonts w:eastAsia="Times New Roman" w:cs="Calibri Light"/>
                <w:color w:val="000000"/>
                <w:kern w:val="0"/>
                <w:lang w:eastAsia="fr-CH"/>
                <w14:ligatures w14:val="none"/>
              </w:rPr>
              <w:t>70</w:t>
            </w:r>
            <w:r w:rsidR="00A21252" w:rsidRPr="00A21252">
              <w:rPr>
                <w:rFonts w:eastAsia="Times New Roman" w:cs="Calibri Light"/>
                <w:color w:val="000000"/>
                <w:kern w:val="0"/>
                <w:lang w:eastAsia="fr-CH"/>
                <w14:ligatures w14:val="none"/>
              </w:rPr>
              <w:t>'000</w:t>
            </w:r>
          </w:p>
        </w:tc>
      </w:tr>
      <w:tr w:rsidR="00A21252" w:rsidRPr="00A21252" w14:paraId="31B16BB1" w14:textId="77777777" w:rsidTr="00403E26">
        <w:trPr>
          <w:trHeight w:val="50"/>
        </w:trPr>
        <w:tc>
          <w:tcPr>
            <w:tcW w:w="2920" w:type="dxa"/>
            <w:tcBorders>
              <w:top w:val="nil"/>
              <w:left w:val="single" w:sz="8" w:space="0" w:color="BFBFBF"/>
              <w:bottom w:val="single" w:sz="8" w:space="0" w:color="BFBFBF"/>
              <w:right w:val="nil"/>
            </w:tcBorders>
            <w:shd w:val="clear" w:color="000000" w:fill="FFFFFF"/>
            <w:vAlign w:val="bottom"/>
            <w:hideMark/>
          </w:tcPr>
          <w:p w14:paraId="12AE6810" w14:textId="77777777" w:rsidR="00A21252" w:rsidRPr="00A21252" w:rsidRDefault="00A21252" w:rsidP="00A21252">
            <w:pPr>
              <w:spacing w:after="0" w:line="240" w:lineRule="auto"/>
              <w:jc w:val="left"/>
              <w:rPr>
                <w:rFonts w:eastAsia="Times New Roman" w:cs="Calibri Light"/>
                <w:b/>
                <w:bCs/>
                <w:color w:val="2E2E2E"/>
                <w:kern w:val="0"/>
                <w:lang w:eastAsia="fr-CH"/>
                <w14:ligatures w14:val="none"/>
              </w:rPr>
            </w:pPr>
            <w:r w:rsidRPr="00A21252">
              <w:rPr>
                <w:rFonts w:eastAsia="Times New Roman" w:cs="Calibri Light"/>
                <w:b/>
                <w:bCs/>
                <w:color w:val="2E2E2E"/>
                <w:kern w:val="0"/>
                <w:lang w:eastAsia="fr-CH"/>
                <w14:ligatures w14:val="none"/>
              </w:rPr>
              <w:t xml:space="preserve">Technique membranaire </w:t>
            </w:r>
            <w:r w:rsidRPr="00A21252">
              <w:rPr>
                <w:rFonts w:eastAsia="Times New Roman" w:cs="Calibri Light"/>
                <w:b/>
                <w:bCs/>
                <w:color w:val="2E2E2E"/>
                <w:kern w:val="0"/>
                <w:lang w:eastAsia="fr-CH"/>
                <w14:ligatures w14:val="none"/>
              </w:rPr>
              <w:br/>
            </w:r>
            <w:proofErr w:type="spellStart"/>
            <w:r w:rsidRPr="00A21252">
              <w:rPr>
                <w:rFonts w:eastAsia="Times New Roman" w:cs="Calibri Light"/>
                <w:b/>
                <w:bCs/>
                <w:i/>
                <w:iCs/>
                <w:color w:val="2E2E2E"/>
                <w:kern w:val="0"/>
                <w:lang w:eastAsia="fr-CH"/>
                <w14:ligatures w14:val="none"/>
              </w:rPr>
              <w:t>Ymélia</w:t>
            </w:r>
            <w:proofErr w:type="spellEnd"/>
            <w:r w:rsidRPr="00A21252">
              <w:rPr>
                <w:rFonts w:eastAsia="Times New Roman" w:cs="Calibri Light"/>
                <w:b/>
                <w:bCs/>
                <w:color w:val="2E2E2E"/>
                <w:kern w:val="0"/>
                <w:lang w:eastAsia="fr-CH"/>
                <w14:ligatures w14:val="none"/>
              </w:rPr>
              <w:t xml:space="preserve"> et </w:t>
            </w:r>
            <w:r w:rsidRPr="00A21252">
              <w:rPr>
                <w:rFonts w:eastAsia="Times New Roman" w:cs="Calibri Light"/>
                <w:b/>
                <w:bCs/>
                <w:i/>
                <w:iCs/>
                <w:color w:val="2E2E2E"/>
                <w:kern w:val="0"/>
                <w:lang w:eastAsia="fr-CH"/>
                <w14:ligatures w14:val="none"/>
              </w:rPr>
              <w:t>Gai France</w:t>
            </w:r>
          </w:p>
        </w:tc>
        <w:tc>
          <w:tcPr>
            <w:tcW w:w="2860" w:type="dxa"/>
            <w:tcBorders>
              <w:top w:val="nil"/>
              <w:left w:val="single" w:sz="8" w:space="0" w:color="BFBFBF"/>
              <w:bottom w:val="single" w:sz="8" w:space="0" w:color="BFBFBF"/>
              <w:right w:val="single" w:sz="8" w:space="0" w:color="BFBFBF"/>
            </w:tcBorders>
            <w:shd w:val="clear" w:color="000000" w:fill="FFFFFF"/>
            <w:noWrap/>
            <w:vAlign w:val="center"/>
            <w:hideMark/>
          </w:tcPr>
          <w:p w14:paraId="47DAD886" w14:textId="002EBC7A" w:rsidR="00A21252" w:rsidRPr="00A21252" w:rsidRDefault="00403E26" w:rsidP="00A21252">
            <w:pPr>
              <w:spacing w:after="0" w:line="240" w:lineRule="auto"/>
              <w:jc w:val="center"/>
              <w:rPr>
                <w:rFonts w:eastAsia="Times New Roman" w:cs="Calibri Light"/>
                <w:color w:val="000000"/>
                <w:kern w:val="0"/>
                <w:lang w:eastAsia="fr-CH"/>
                <w14:ligatures w14:val="none"/>
              </w:rPr>
            </w:pPr>
            <w:r>
              <w:rPr>
                <w:rFonts w:eastAsia="Times New Roman" w:cs="Calibri Light"/>
                <w:color w:val="000000"/>
                <w:kern w:val="0"/>
                <w:lang w:eastAsia="fr-CH"/>
                <w14:ligatures w14:val="none"/>
              </w:rPr>
              <w:t>9</w:t>
            </w:r>
            <w:r w:rsidR="00A21252" w:rsidRPr="00A21252">
              <w:rPr>
                <w:rFonts w:eastAsia="Times New Roman" w:cs="Calibri Light"/>
                <w:color w:val="000000"/>
                <w:kern w:val="0"/>
                <w:lang w:eastAsia="fr-CH"/>
                <w14:ligatures w14:val="none"/>
              </w:rPr>
              <w:t>0'000 -160'000</w:t>
            </w:r>
          </w:p>
        </w:tc>
      </w:tr>
    </w:tbl>
    <w:p w14:paraId="44D5DB30" w14:textId="2DA4EF80" w:rsidR="00422F4C" w:rsidRPr="007D59BE" w:rsidRDefault="00111222" w:rsidP="00FF451F">
      <w:pPr>
        <w:rPr>
          <w:rFonts w:cs="Calibri Light"/>
        </w:rPr>
      </w:pPr>
      <w:r w:rsidRPr="00D32C1C">
        <w:rPr>
          <w:rFonts w:cs="Calibri Light"/>
          <w:noProof/>
        </w:rPr>
        <mc:AlternateContent>
          <mc:Choice Requires="wps">
            <w:drawing>
              <wp:anchor distT="0" distB="0" distL="114300" distR="114300" simplePos="0" relativeHeight="251670528" behindDoc="1" locked="0" layoutInCell="1" allowOverlap="1" wp14:anchorId="736C19BF" wp14:editId="4E04EA2D">
                <wp:simplePos x="0" y="0"/>
                <wp:positionH relativeFrom="margin">
                  <wp:posOffset>0</wp:posOffset>
                </wp:positionH>
                <wp:positionV relativeFrom="paragraph">
                  <wp:posOffset>108948</wp:posOffset>
                </wp:positionV>
                <wp:extent cx="9794916" cy="2705100"/>
                <wp:effectExtent l="0" t="0" r="0" b="0"/>
                <wp:wrapNone/>
                <wp:docPr id="208313602" name="Rectangle 1"/>
                <wp:cNvGraphicFramePr/>
                <a:graphic xmlns:a="http://schemas.openxmlformats.org/drawingml/2006/main">
                  <a:graphicData uri="http://schemas.microsoft.com/office/word/2010/wordprocessingShape">
                    <wps:wsp>
                      <wps:cNvSpPr/>
                      <wps:spPr>
                        <a:xfrm>
                          <a:off x="0" y="0"/>
                          <a:ext cx="9794916" cy="2705100"/>
                        </a:xfrm>
                        <a:prstGeom prst="rect">
                          <a:avLst/>
                        </a:prstGeom>
                        <a:solidFill>
                          <a:srgbClr val="F0F6DD">
                            <a:alpha val="50196"/>
                          </a:srgb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215B34" id="Rectangle 1" o:spid="_x0000_s1026" style="position:absolute;margin-left:0;margin-top:8.6pt;width:771.25pt;height:213pt;z-index:-2516459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xdVjQIAAIEFAAAOAAAAZHJzL2Uyb0RvYy54bWysVMFu2zAMvQ/YPwi6r7aDJF2COkXQIMOA&#10;oi3WDj0rshQbkEVNUuJkXz9KcpygLXYYdpEpkXwkn0ne3B5aRfbCugZ0SYurnBKhOVSN3pb058v6&#10;y1dKnGe6Ygq0KOlROHq7+PzppjNzMYIaVCUsQRDt5p0pae29mWeZ47VombsCIzQqJdiWebzabVZZ&#10;1iF6q7JRnk+zDmxlLHDhHL6ukpIuIr6UgvtHKZ3wRJUUc/PxtPHchDNb3LD51jJTN7xPg/1DFi1r&#10;NAYdoFbMM7KzzTuotuEWHEh/xaHNQMqGi1gDVlPkb6p5rpkRsRYkx5mBJvf/YPnD/tk8WaShM27u&#10;UAxVHKRtwxfzI4dI1nEgSxw84fg4u56NZ8WUEo660XU+KfJIZ3Z2N9b5bwJaEoSSWvwbkSS2v3ce&#10;Q6LpySREc6Caat0oFS92u7lTluwZ/rl1vp6uVslXmZql10lezKbhDyKOS+ZJvsRROqBpCLjJNLxk&#10;52qj5I9KBDulfwhJmgrrG8VwsRHFkAjjXGhfJFXNKpEyKSb5UPzgEXOJgAFZYvwBuwcITf4eO2XZ&#10;2wdXEft4cM7/llhyHjxiZNB+cG4bDfYjAIVV9ZGT/YmkRE1gaQPV8ckSC2mKnOHrBn/sPXP+iVkc&#10;GxwwXAX+EQ+poCsp9BIlNdjfH70He+xm1FLS4RiW1P3aMSsoUd819vmsGI/D3MbLeHI9wou91Gwu&#10;NXrX3gH2S4FLx/AoBnuvTqK00L7ixliGqKhimmPsknJvT5c7n9YD7hwulstohrNqmL/Xz4YH8MBq&#10;aNyXwyuzpu9uj4PxAKeRZfM3TZ5sg6eG5c6DbOIEnHnt+cY5j43T76SwSC7v0eq8ORd/AAAA//8D&#10;AFBLAwQUAAYACAAAACEAKLRwC94AAAAIAQAADwAAAGRycy9kb3ducmV2LnhtbEyPwU7DMBBE70j8&#10;g7VIXBB1GpIWhThVhVQ406D2uo2XJGq8TmO3Sf8e9wTH2VnNvMlXk+nEhQbXWlYwn0UgiCurW64V&#10;fJeb51cQziNr7CyTgis5WBX3dzlm2o78RZetr0UIYZehgsb7PpPSVQ0ZdDPbEwfvxw4GfZBDLfWA&#10;Ywg3nYyjaCENthwaGuzpvaHquD0bBZ+706ms3PUp3Uwfu3U58mJ+3Cv1+DCt30B4mvzfM9zwAzoU&#10;gelgz6yd6BSEIT5clzGIm5smcQrioCBJXmKQRS7/Dyh+AQAA//8DAFBLAQItABQABgAIAAAAIQC2&#10;gziS/gAAAOEBAAATAAAAAAAAAAAAAAAAAAAAAABbQ29udGVudF9UeXBlc10ueG1sUEsBAi0AFAAG&#10;AAgAAAAhADj9If/WAAAAlAEAAAsAAAAAAAAAAAAAAAAALwEAAF9yZWxzLy5yZWxzUEsBAi0AFAAG&#10;AAgAAAAhAEQDF1WNAgAAgQUAAA4AAAAAAAAAAAAAAAAALgIAAGRycy9lMm9Eb2MueG1sUEsBAi0A&#10;FAAGAAgAAAAhACi0cAveAAAACAEAAA8AAAAAAAAAAAAAAAAA5wQAAGRycy9kb3ducmV2LnhtbFBL&#10;BQYAAAAABAAEAPMAAADyBQAAAAA=&#10;" fillcolor="#f0f6dd" stroked="f" strokeweight="1pt">
                <v:fill opacity="32896f"/>
                <w10:wrap anchorx="margin"/>
              </v:rect>
            </w:pict>
          </mc:Fallback>
        </mc:AlternateContent>
      </w:r>
      <w:r w:rsidR="001333E5" w:rsidRPr="00D32C1C">
        <w:rPr>
          <w:rFonts w:cs="Calibri Light"/>
          <w:noProof/>
          <w:sz w:val="12"/>
          <w:szCs w:val="12"/>
        </w:rPr>
        <mc:AlternateContent>
          <mc:Choice Requires="wps">
            <w:drawing>
              <wp:anchor distT="0" distB="0" distL="114300" distR="114300" simplePos="0" relativeHeight="251669504" behindDoc="0" locked="0" layoutInCell="1" allowOverlap="1" wp14:anchorId="1423FC4D" wp14:editId="692D552A">
                <wp:simplePos x="0" y="0"/>
                <wp:positionH relativeFrom="margin">
                  <wp:posOffset>-1033145</wp:posOffset>
                </wp:positionH>
                <wp:positionV relativeFrom="paragraph">
                  <wp:posOffset>3182620</wp:posOffset>
                </wp:positionV>
                <wp:extent cx="10544175" cy="0"/>
                <wp:effectExtent l="0" t="0" r="0" b="0"/>
                <wp:wrapNone/>
                <wp:docPr id="357082049" name="Connecteur droit 14"/>
                <wp:cNvGraphicFramePr/>
                <a:graphic xmlns:a="http://schemas.openxmlformats.org/drawingml/2006/main">
                  <a:graphicData uri="http://schemas.microsoft.com/office/word/2010/wordprocessingShape">
                    <wps:wsp>
                      <wps:cNvCnPr/>
                      <wps:spPr>
                        <a:xfrm>
                          <a:off x="0" y="0"/>
                          <a:ext cx="10544175" cy="0"/>
                        </a:xfrm>
                        <a:prstGeom prst="line">
                          <a:avLst/>
                        </a:prstGeom>
                        <a:ln w="25400">
                          <a:solidFill>
                            <a:srgbClr val="9ABF37"/>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F02319" id="Connecteur droit 14"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81.35pt,250.6pt" to="748.9pt,25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t1NxAEAAOADAAAOAAAAZHJzL2Uyb0RvYy54bWysU11v0zAUfUfiP1h+p0m6lrGo6TQ2lRcE&#10;Exs/wHWuG0v+km2a9N9z7aTpBBMSiBfHvr7n3HOPbza3g1bkCD5IaxpaLUpKwHDbSnNo6Pfn3bsP&#10;lITITMuUNdDQEwR6u337ZtO7Gpa2s6oFT5DEhLp3De1idHVRBN6BZmFhHRi8FNZrFvHoD0XrWY/s&#10;WhXLsnxf9Na3zlsOIWD0Ybyk28wvBPD4VYgAkaiGoraYV5/XfVqL7YbVB89cJ/kkg/2DCs2kwaIz&#10;1QOLjPzw8jcqLbm3wYq44FYXVgjJIfeA3VTlL908dcxB7gXNCW62Kfw/Wv7leG8ePdrQu1AH9+hT&#10;F4PwOn1RHxmyWafZLBgi4RisyvVqVV2vKeHny+KCdD7ET2A1SZuGKmlSI6xmx88hYjVMPaeksDKk&#10;b+hyvSrLnBasku1OKpUugz/s75UnR4aPeHP3cXd1nd4NKV6k4UkZDF7ayLt4UjAW+AaCyDYJHyuk&#10;CYOZlnEOJlYTrzKYnWACJczASdqfgFN+gkKevr8Bz4hc2Zo4g7U01r8mOw5nyWLMPzsw9p0s2Nv2&#10;lB84W4NjlJ2bRj7N6ctzhl9+zO1PAAAA//8DAFBLAwQUAAYACAAAACEAQS1YFeAAAAANAQAADwAA&#10;AGRycy9kb3ducmV2LnhtbEyPy07DMBBF90j8gzWV2LV2IkghxKkqUHcIiZJFl9PYzaPxOLLdNvw9&#10;roRElzNzdOfcYjWZgZ21850lCclCANNUW9VRI6H63syfgfmApHCwpCX8aA+r8v6uwFzZC33p8zY0&#10;LIaQz1FCG8KYc+7rVhv0CztqireDdQZDHF3DlcNLDDcDT4XIuMGO4ocWR/3W6vq4PRkJabc7VH21&#10;9q5/34hd8lljn31I+TCb1q/Agp7CPwxX/agOZXTa2xMpzwYJ8yRLl5GV8CSSFNgVeXxZxjr7vxUv&#10;C37bovwFAAD//wMAUEsBAi0AFAAGAAgAAAAhALaDOJL+AAAA4QEAABMAAAAAAAAAAAAAAAAAAAAA&#10;AFtDb250ZW50X1R5cGVzXS54bWxQSwECLQAUAAYACAAAACEAOP0h/9YAAACUAQAACwAAAAAAAAAA&#10;AAAAAAAvAQAAX3JlbHMvLnJlbHNQSwECLQAUAAYACAAAACEAEebdTcQBAADgAwAADgAAAAAAAAAA&#10;AAAAAAAuAgAAZHJzL2Uyb0RvYy54bWxQSwECLQAUAAYACAAAACEAQS1YFeAAAAANAQAADwAAAAAA&#10;AAAAAAAAAAAeBAAAZHJzL2Rvd25yZXYueG1sUEsFBgAAAAAEAAQA8wAAACsFAAAAAA==&#10;" strokecolor="#9abf37" strokeweight="2pt">
                <v:stroke joinstyle="miter"/>
                <w10:wrap anchorx="margin"/>
              </v:line>
            </w:pict>
          </mc:Fallback>
        </mc:AlternateContent>
      </w:r>
    </w:p>
    <w:sectPr w:rsidR="00422F4C" w:rsidRPr="007D59BE" w:rsidSect="007C4355">
      <w:pgSz w:w="16838" w:h="11906" w:orient="landscape"/>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FD526E" w14:textId="77777777" w:rsidR="0040125D" w:rsidRDefault="0040125D" w:rsidP="00F734D3">
      <w:pPr>
        <w:spacing w:after="0" w:line="240" w:lineRule="auto"/>
      </w:pPr>
      <w:r>
        <w:separator/>
      </w:r>
    </w:p>
  </w:endnote>
  <w:endnote w:type="continuationSeparator" w:id="0">
    <w:p w14:paraId="4F28530A" w14:textId="77777777" w:rsidR="0040125D" w:rsidRDefault="0040125D" w:rsidP="00F734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haroni">
    <w:charset w:val="B1"/>
    <w:family w:val="auto"/>
    <w:pitch w:val="variable"/>
    <w:sig w:usb0="00000803" w:usb1="00000000" w:usb2="00000000" w:usb3="00000000" w:csb0="0000002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4084671"/>
      <w:docPartObj>
        <w:docPartGallery w:val="Page Numbers (Bottom of Page)"/>
        <w:docPartUnique/>
      </w:docPartObj>
    </w:sdtPr>
    <w:sdtEndPr/>
    <w:sdtContent>
      <w:p w14:paraId="39D26A80" w14:textId="5B5837FE" w:rsidR="00F734D3" w:rsidRPr="00C24F12" w:rsidRDefault="00F734D3" w:rsidP="00C24F12">
        <w:pPr>
          <w:pStyle w:val="Pieddepage"/>
          <w:jc w:val="right"/>
        </w:pPr>
        <w:r w:rsidRPr="00C24F12">
          <w:fldChar w:fldCharType="begin"/>
        </w:r>
        <w:r w:rsidRPr="00C24F12">
          <w:instrText>PAGE   \* MERGEFORMAT</w:instrText>
        </w:r>
        <w:r w:rsidRPr="00C24F12">
          <w:fldChar w:fldCharType="separate"/>
        </w:r>
        <w:r w:rsidR="0030280A" w:rsidRPr="00C24F12">
          <w:rPr>
            <w:noProof/>
            <w:lang w:val="fr-FR"/>
          </w:rPr>
          <w:t>3</w:t>
        </w:r>
        <w:r w:rsidRPr="00C24F12">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7D6552" w14:textId="77777777" w:rsidR="0040125D" w:rsidRDefault="0040125D" w:rsidP="00F734D3">
      <w:pPr>
        <w:spacing w:after="0" w:line="240" w:lineRule="auto"/>
      </w:pPr>
      <w:r>
        <w:separator/>
      </w:r>
    </w:p>
  </w:footnote>
  <w:footnote w:type="continuationSeparator" w:id="0">
    <w:p w14:paraId="1D081B77" w14:textId="77777777" w:rsidR="0040125D" w:rsidRDefault="0040125D" w:rsidP="00F734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39984" w14:textId="117FF43D" w:rsidR="00F87253" w:rsidRDefault="00F87253">
    <w:pPr>
      <w:pStyle w:val="En-tte"/>
    </w:pPr>
    <w:r>
      <w:rPr>
        <w:noProof/>
      </w:rPr>
      <w:drawing>
        <wp:anchor distT="0" distB="0" distL="114300" distR="114300" simplePos="0" relativeHeight="251661312" behindDoc="0" locked="0" layoutInCell="1" allowOverlap="1" wp14:anchorId="47187AE7" wp14:editId="1AA79674">
          <wp:simplePos x="0" y="0"/>
          <wp:positionH relativeFrom="rightMargin">
            <wp:posOffset>-420370</wp:posOffset>
          </wp:positionH>
          <wp:positionV relativeFrom="paragraph">
            <wp:posOffset>-113183</wp:posOffset>
          </wp:positionV>
          <wp:extent cx="416966" cy="701590"/>
          <wp:effectExtent l="0" t="0" r="2540" b="3810"/>
          <wp:wrapNone/>
          <wp:docPr id="1077526822" name="Image 1" descr="Une image contenant texte, Police, Graphique,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721657" name="Image 1" descr="Une image contenant texte, Police, Graphique, logo&#10;&#10;Description générée automatiquemen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16966" cy="7015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B1375">
      <w:rPr>
        <w:noProof/>
      </w:rPr>
      <w:drawing>
        <wp:anchor distT="0" distB="0" distL="114300" distR="114300" simplePos="0" relativeHeight="251659264" behindDoc="0" locked="0" layoutInCell="1" allowOverlap="1" wp14:anchorId="35E11A95" wp14:editId="24207A88">
          <wp:simplePos x="0" y="0"/>
          <wp:positionH relativeFrom="margin">
            <wp:posOffset>0</wp:posOffset>
          </wp:positionH>
          <wp:positionV relativeFrom="paragraph">
            <wp:posOffset>-110363</wp:posOffset>
          </wp:positionV>
          <wp:extent cx="1884045" cy="621030"/>
          <wp:effectExtent l="0" t="0" r="0" b="0"/>
          <wp:wrapNone/>
          <wp:docPr id="1701178897" name="Image 1701178897" descr="Une image contenant vert, légu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117079" name="Image 2063117079" descr="Une image contenant vert, légume&#10;&#10;Description générée automatiquement"/>
                  <pic:cNvPicPr>
                    <a:picLocks noChangeAspect="1"/>
                  </pic:cNvPicPr>
                </pic:nvPicPr>
                <pic:blipFill rotWithShape="1">
                  <a:blip r:embed="rId2" cstate="print">
                    <a:extLst>
                      <a:ext uri="{28A0092B-C50C-407E-A947-70E740481C1C}">
                        <a14:useLocalDpi xmlns:a14="http://schemas.microsoft.com/office/drawing/2010/main"/>
                      </a:ext>
                    </a:extLst>
                  </a:blip>
                  <a:srcRect r="49436"/>
                  <a:stretch/>
                </pic:blipFill>
                <pic:spPr bwMode="auto">
                  <a:xfrm>
                    <a:off x="0" y="0"/>
                    <a:ext cx="1884045" cy="621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220B2"/>
    <w:multiLevelType w:val="hybridMultilevel"/>
    <w:tmpl w:val="22C68EE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0CE614D0"/>
    <w:multiLevelType w:val="hybridMultilevel"/>
    <w:tmpl w:val="4AAC223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1EAE28CB"/>
    <w:multiLevelType w:val="hybridMultilevel"/>
    <w:tmpl w:val="67EC5D8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43E037B6"/>
    <w:multiLevelType w:val="hybridMultilevel"/>
    <w:tmpl w:val="183C16EE"/>
    <w:lvl w:ilvl="0" w:tplc="100C000F">
      <w:start w:val="1"/>
      <w:numFmt w:val="decimal"/>
      <w:lvlText w:val="%1."/>
      <w:lvlJc w:val="left"/>
      <w:pPr>
        <w:ind w:left="720" w:hanging="360"/>
      </w:pPr>
    </w:lvl>
    <w:lvl w:ilvl="1" w:tplc="100C0013">
      <w:start w:val="1"/>
      <w:numFmt w:val="upperRoman"/>
      <w:lvlText w:val="%2."/>
      <w:lvlJc w:val="right"/>
      <w:pPr>
        <w:ind w:left="1440" w:hanging="360"/>
      </w:pPr>
    </w:lvl>
    <w:lvl w:ilvl="2" w:tplc="100C001B">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4" w15:restartNumberingAfterBreak="0">
    <w:nsid w:val="4B8C74C7"/>
    <w:multiLevelType w:val="hybridMultilevel"/>
    <w:tmpl w:val="90685DF6"/>
    <w:lvl w:ilvl="0" w:tplc="232A5EAE">
      <w:numFmt w:val="bullet"/>
      <w:lvlText w:val=""/>
      <w:lvlJc w:val="left"/>
      <w:pPr>
        <w:ind w:left="720" w:hanging="360"/>
      </w:pPr>
      <w:rPr>
        <w:rFonts w:ascii="Wingdings" w:eastAsiaTheme="majorEastAsia" w:hAnsi="Wingdings" w:cstheme="majorBid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542E34B8"/>
    <w:multiLevelType w:val="hybridMultilevel"/>
    <w:tmpl w:val="8AC8958A"/>
    <w:lvl w:ilvl="0" w:tplc="EA28C4F8">
      <w:start w:val="1"/>
      <w:numFmt w:val="upperRoman"/>
      <w:pStyle w:val="Titre1"/>
      <w:lvlText w:val="%1."/>
      <w:lvlJc w:val="righ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6" w15:restartNumberingAfterBreak="0">
    <w:nsid w:val="65F655EC"/>
    <w:multiLevelType w:val="hybridMultilevel"/>
    <w:tmpl w:val="9146C494"/>
    <w:lvl w:ilvl="0" w:tplc="100C0003">
      <w:start w:val="1"/>
      <w:numFmt w:val="bullet"/>
      <w:lvlText w:val="o"/>
      <w:lvlJc w:val="left"/>
      <w:pPr>
        <w:ind w:left="720" w:hanging="360"/>
      </w:pPr>
      <w:rPr>
        <w:rFonts w:ascii="Courier New" w:hAnsi="Courier New" w:cs="Courier New"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7" w15:restartNumberingAfterBreak="0">
    <w:nsid w:val="746813A5"/>
    <w:multiLevelType w:val="hybridMultilevel"/>
    <w:tmpl w:val="929C040C"/>
    <w:lvl w:ilvl="0" w:tplc="F276606C">
      <w:numFmt w:val="bullet"/>
      <w:lvlText w:val="-"/>
      <w:lvlJc w:val="left"/>
      <w:pPr>
        <w:ind w:left="720" w:hanging="360"/>
      </w:pPr>
      <w:rPr>
        <w:rFonts w:ascii="Aptos" w:eastAsiaTheme="minorHAnsi" w:hAnsi="Aptos" w:cstheme="minorBidi"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15:restartNumberingAfterBreak="0">
    <w:nsid w:val="75063AC9"/>
    <w:multiLevelType w:val="hybridMultilevel"/>
    <w:tmpl w:val="28B61924"/>
    <w:lvl w:ilvl="0" w:tplc="D7EAC618">
      <w:numFmt w:val="bullet"/>
      <w:lvlText w:val="-"/>
      <w:lvlJc w:val="left"/>
      <w:pPr>
        <w:ind w:left="720" w:hanging="360"/>
      </w:pPr>
      <w:rPr>
        <w:rFonts w:ascii="Calibri Light" w:eastAsiaTheme="minorHAnsi" w:hAnsi="Calibri Light" w:cs="Calibri Light"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16cid:durableId="1355618114">
    <w:abstractNumId w:val="6"/>
  </w:num>
  <w:num w:numId="2" w16cid:durableId="176821406">
    <w:abstractNumId w:val="2"/>
  </w:num>
  <w:num w:numId="3" w16cid:durableId="459418556">
    <w:abstractNumId w:val="1"/>
  </w:num>
  <w:num w:numId="4" w16cid:durableId="1558782824">
    <w:abstractNumId w:val="0"/>
  </w:num>
  <w:num w:numId="5" w16cid:durableId="1208029661">
    <w:abstractNumId w:val="8"/>
  </w:num>
  <w:num w:numId="6" w16cid:durableId="1472596620">
    <w:abstractNumId w:val="3"/>
  </w:num>
  <w:num w:numId="7" w16cid:durableId="1986428535">
    <w:abstractNumId w:val="7"/>
  </w:num>
  <w:num w:numId="8" w16cid:durableId="731544681">
    <w:abstractNumId w:val="4"/>
  </w:num>
  <w:num w:numId="9" w16cid:durableId="19184674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62DF"/>
    <w:rsid w:val="00002132"/>
    <w:rsid w:val="000241AD"/>
    <w:rsid w:val="000338DC"/>
    <w:rsid w:val="00063939"/>
    <w:rsid w:val="0006587B"/>
    <w:rsid w:val="000906E1"/>
    <w:rsid w:val="00094155"/>
    <w:rsid w:val="00096153"/>
    <w:rsid w:val="000B762A"/>
    <w:rsid w:val="000D5CB2"/>
    <w:rsid w:val="00111222"/>
    <w:rsid w:val="001146B5"/>
    <w:rsid w:val="00132DB2"/>
    <w:rsid w:val="001333E5"/>
    <w:rsid w:val="00133933"/>
    <w:rsid w:val="00161209"/>
    <w:rsid w:val="00166CD4"/>
    <w:rsid w:val="00175BFC"/>
    <w:rsid w:val="00175EAE"/>
    <w:rsid w:val="00193A09"/>
    <w:rsid w:val="001A1C6B"/>
    <w:rsid w:val="001B6273"/>
    <w:rsid w:val="001C193E"/>
    <w:rsid w:val="001C377F"/>
    <w:rsid w:val="001F7326"/>
    <w:rsid w:val="00203BEF"/>
    <w:rsid w:val="00245B60"/>
    <w:rsid w:val="002870F9"/>
    <w:rsid w:val="002A4E3C"/>
    <w:rsid w:val="002C1FA4"/>
    <w:rsid w:val="002F62DF"/>
    <w:rsid w:val="00301B05"/>
    <w:rsid w:val="0030280A"/>
    <w:rsid w:val="00317A63"/>
    <w:rsid w:val="00321490"/>
    <w:rsid w:val="003309C9"/>
    <w:rsid w:val="00331F83"/>
    <w:rsid w:val="0035297A"/>
    <w:rsid w:val="003639AC"/>
    <w:rsid w:val="00371E6E"/>
    <w:rsid w:val="003807FE"/>
    <w:rsid w:val="00383B98"/>
    <w:rsid w:val="00386844"/>
    <w:rsid w:val="00386E38"/>
    <w:rsid w:val="003930F5"/>
    <w:rsid w:val="003966F8"/>
    <w:rsid w:val="003A276F"/>
    <w:rsid w:val="003A4406"/>
    <w:rsid w:val="003A555F"/>
    <w:rsid w:val="003C7B55"/>
    <w:rsid w:val="0040125D"/>
    <w:rsid w:val="00403E26"/>
    <w:rsid w:val="00422F4C"/>
    <w:rsid w:val="0042670C"/>
    <w:rsid w:val="00427C13"/>
    <w:rsid w:val="004303CF"/>
    <w:rsid w:val="00432DE8"/>
    <w:rsid w:val="00445E55"/>
    <w:rsid w:val="00451B18"/>
    <w:rsid w:val="004747C8"/>
    <w:rsid w:val="00475AB3"/>
    <w:rsid w:val="004A3E89"/>
    <w:rsid w:val="004B5136"/>
    <w:rsid w:val="004B6A4A"/>
    <w:rsid w:val="004C68E1"/>
    <w:rsid w:val="004E233F"/>
    <w:rsid w:val="005052AB"/>
    <w:rsid w:val="00506B73"/>
    <w:rsid w:val="00513F0B"/>
    <w:rsid w:val="00532403"/>
    <w:rsid w:val="005409E2"/>
    <w:rsid w:val="00587262"/>
    <w:rsid w:val="005A570C"/>
    <w:rsid w:val="005B0FE0"/>
    <w:rsid w:val="005B502D"/>
    <w:rsid w:val="005E314F"/>
    <w:rsid w:val="005F724B"/>
    <w:rsid w:val="00601C73"/>
    <w:rsid w:val="00606F70"/>
    <w:rsid w:val="0061437C"/>
    <w:rsid w:val="006408E4"/>
    <w:rsid w:val="006467A0"/>
    <w:rsid w:val="00650F80"/>
    <w:rsid w:val="006610AE"/>
    <w:rsid w:val="00673D0D"/>
    <w:rsid w:val="006750AA"/>
    <w:rsid w:val="00675E97"/>
    <w:rsid w:val="00676134"/>
    <w:rsid w:val="006B30E9"/>
    <w:rsid w:val="006B64DF"/>
    <w:rsid w:val="006D017C"/>
    <w:rsid w:val="006D783E"/>
    <w:rsid w:val="006E14DA"/>
    <w:rsid w:val="006E7D09"/>
    <w:rsid w:val="006F4F55"/>
    <w:rsid w:val="007025F0"/>
    <w:rsid w:val="0074415B"/>
    <w:rsid w:val="00773906"/>
    <w:rsid w:val="00784259"/>
    <w:rsid w:val="00797A1A"/>
    <w:rsid w:val="007A6BF4"/>
    <w:rsid w:val="007B2C26"/>
    <w:rsid w:val="007B4623"/>
    <w:rsid w:val="007C4355"/>
    <w:rsid w:val="007C7391"/>
    <w:rsid w:val="007D5259"/>
    <w:rsid w:val="007D59BE"/>
    <w:rsid w:val="007D5F76"/>
    <w:rsid w:val="00805055"/>
    <w:rsid w:val="00815611"/>
    <w:rsid w:val="008245CA"/>
    <w:rsid w:val="00855D45"/>
    <w:rsid w:val="008678AA"/>
    <w:rsid w:val="0089325F"/>
    <w:rsid w:val="008A12FF"/>
    <w:rsid w:val="008B6384"/>
    <w:rsid w:val="008B7C35"/>
    <w:rsid w:val="008C3439"/>
    <w:rsid w:val="008C52CC"/>
    <w:rsid w:val="00934ECA"/>
    <w:rsid w:val="00955005"/>
    <w:rsid w:val="0095667A"/>
    <w:rsid w:val="009B2DE1"/>
    <w:rsid w:val="009B536A"/>
    <w:rsid w:val="009C68FC"/>
    <w:rsid w:val="009D29B8"/>
    <w:rsid w:val="009D47A1"/>
    <w:rsid w:val="009D4B7D"/>
    <w:rsid w:val="009E24A7"/>
    <w:rsid w:val="009F0975"/>
    <w:rsid w:val="009F3392"/>
    <w:rsid w:val="00A15607"/>
    <w:rsid w:val="00A21252"/>
    <w:rsid w:val="00A229A5"/>
    <w:rsid w:val="00A22CD8"/>
    <w:rsid w:val="00A47429"/>
    <w:rsid w:val="00A60819"/>
    <w:rsid w:val="00A66E56"/>
    <w:rsid w:val="00A72E86"/>
    <w:rsid w:val="00A976DE"/>
    <w:rsid w:val="00AA1710"/>
    <w:rsid w:val="00AB3F06"/>
    <w:rsid w:val="00AB57CB"/>
    <w:rsid w:val="00AC03A8"/>
    <w:rsid w:val="00AD51B6"/>
    <w:rsid w:val="00AE2036"/>
    <w:rsid w:val="00B00A58"/>
    <w:rsid w:val="00B11E0A"/>
    <w:rsid w:val="00B7349A"/>
    <w:rsid w:val="00B90F19"/>
    <w:rsid w:val="00B91C97"/>
    <w:rsid w:val="00BA6285"/>
    <w:rsid w:val="00BA6E09"/>
    <w:rsid w:val="00BB3861"/>
    <w:rsid w:val="00BC3801"/>
    <w:rsid w:val="00BE035C"/>
    <w:rsid w:val="00BE0FD9"/>
    <w:rsid w:val="00C075C7"/>
    <w:rsid w:val="00C137B0"/>
    <w:rsid w:val="00C1411E"/>
    <w:rsid w:val="00C16228"/>
    <w:rsid w:val="00C24F12"/>
    <w:rsid w:val="00C347E1"/>
    <w:rsid w:val="00C60458"/>
    <w:rsid w:val="00C66C95"/>
    <w:rsid w:val="00C95465"/>
    <w:rsid w:val="00C96108"/>
    <w:rsid w:val="00CB2330"/>
    <w:rsid w:val="00CD767E"/>
    <w:rsid w:val="00CE1566"/>
    <w:rsid w:val="00CE19FC"/>
    <w:rsid w:val="00CF4E8B"/>
    <w:rsid w:val="00D01A65"/>
    <w:rsid w:val="00D02702"/>
    <w:rsid w:val="00D22C39"/>
    <w:rsid w:val="00D23F7A"/>
    <w:rsid w:val="00D32C1C"/>
    <w:rsid w:val="00D80E8D"/>
    <w:rsid w:val="00D8601B"/>
    <w:rsid w:val="00DC1347"/>
    <w:rsid w:val="00DC253B"/>
    <w:rsid w:val="00DC781D"/>
    <w:rsid w:val="00DE007B"/>
    <w:rsid w:val="00DE2337"/>
    <w:rsid w:val="00E07829"/>
    <w:rsid w:val="00E0793E"/>
    <w:rsid w:val="00E1116E"/>
    <w:rsid w:val="00E2463E"/>
    <w:rsid w:val="00E24FB8"/>
    <w:rsid w:val="00E26B2B"/>
    <w:rsid w:val="00E36807"/>
    <w:rsid w:val="00E414AC"/>
    <w:rsid w:val="00E42D11"/>
    <w:rsid w:val="00E45880"/>
    <w:rsid w:val="00E46E53"/>
    <w:rsid w:val="00E547B2"/>
    <w:rsid w:val="00E55E9D"/>
    <w:rsid w:val="00E57A1D"/>
    <w:rsid w:val="00E62149"/>
    <w:rsid w:val="00E67333"/>
    <w:rsid w:val="00E735EE"/>
    <w:rsid w:val="00E85DDA"/>
    <w:rsid w:val="00E913FD"/>
    <w:rsid w:val="00EB0C54"/>
    <w:rsid w:val="00ED1827"/>
    <w:rsid w:val="00ED5F20"/>
    <w:rsid w:val="00ED6876"/>
    <w:rsid w:val="00ED6926"/>
    <w:rsid w:val="00EF0B34"/>
    <w:rsid w:val="00F05218"/>
    <w:rsid w:val="00F14866"/>
    <w:rsid w:val="00F21266"/>
    <w:rsid w:val="00F415E8"/>
    <w:rsid w:val="00F4218F"/>
    <w:rsid w:val="00F734D3"/>
    <w:rsid w:val="00F74D0C"/>
    <w:rsid w:val="00F87253"/>
    <w:rsid w:val="00F911D5"/>
    <w:rsid w:val="00FD0234"/>
    <w:rsid w:val="00FF451F"/>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5F0616"/>
  <w15:chartTrackingRefBased/>
  <w15:docId w15:val="{1B6A0F0F-EBD4-4A14-BA9A-B9C72B110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4F12"/>
    <w:pPr>
      <w:jc w:val="both"/>
    </w:pPr>
    <w:rPr>
      <w:rFonts w:ascii="Calibri Light" w:hAnsi="Calibri Light"/>
    </w:rPr>
  </w:style>
  <w:style w:type="paragraph" w:styleId="Titre1">
    <w:name w:val="heading 1"/>
    <w:basedOn w:val="Normal"/>
    <w:next w:val="Normal"/>
    <w:link w:val="Titre1Car"/>
    <w:uiPriority w:val="9"/>
    <w:qFormat/>
    <w:rsid w:val="002F62DF"/>
    <w:pPr>
      <w:keepNext/>
      <w:keepLines/>
      <w:numPr>
        <w:numId w:val="9"/>
      </w:numPr>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2F62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F87253"/>
    <w:pPr>
      <w:keepNext/>
      <w:keepLines/>
      <w:spacing w:before="160" w:after="80"/>
      <w:outlineLvl w:val="2"/>
    </w:pPr>
    <w:rPr>
      <w:rFonts w:ascii="Aharoni" w:eastAsiaTheme="majorEastAsia" w:hAnsi="Aharoni" w:cstheme="majorBidi"/>
      <w:b/>
      <w:color w:val="3A7C22" w:themeColor="accent6" w:themeShade="BF"/>
      <w:sz w:val="28"/>
      <w:szCs w:val="28"/>
    </w:rPr>
  </w:style>
  <w:style w:type="paragraph" w:styleId="Titre4">
    <w:name w:val="heading 4"/>
    <w:basedOn w:val="Normal"/>
    <w:next w:val="Normal"/>
    <w:link w:val="Titre4Car"/>
    <w:uiPriority w:val="9"/>
    <w:unhideWhenUsed/>
    <w:qFormat/>
    <w:rsid w:val="00F87253"/>
    <w:pPr>
      <w:keepNext/>
      <w:keepLines/>
      <w:spacing w:before="80" w:after="40"/>
      <w:outlineLvl w:val="3"/>
    </w:pPr>
    <w:rPr>
      <w:rFonts w:ascii="Aharoni" w:eastAsiaTheme="majorEastAsia" w:hAnsi="Aharoni" w:cstheme="majorBidi"/>
      <w:i/>
      <w:iCs/>
      <w:color w:val="275317" w:themeColor="accent6" w:themeShade="80"/>
    </w:rPr>
  </w:style>
  <w:style w:type="paragraph" w:styleId="Titre5">
    <w:name w:val="heading 5"/>
    <w:basedOn w:val="Normal"/>
    <w:next w:val="Normal"/>
    <w:link w:val="Titre5Car"/>
    <w:uiPriority w:val="9"/>
    <w:unhideWhenUsed/>
    <w:qFormat/>
    <w:rsid w:val="002F62DF"/>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2F62DF"/>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F62DF"/>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F62DF"/>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F62DF"/>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F62DF"/>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2F62DF"/>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F87253"/>
    <w:rPr>
      <w:rFonts w:ascii="Aharoni" w:eastAsiaTheme="majorEastAsia" w:hAnsi="Aharoni" w:cstheme="majorBidi"/>
      <w:b/>
      <w:color w:val="3A7C22" w:themeColor="accent6" w:themeShade="BF"/>
      <w:sz w:val="28"/>
      <w:szCs w:val="28"/>
    </w:rPr>
  </w:style>
  <w:style w:type="character" w:customStyle="1" w:styleId="Titre4Car">
    <w:name w:val="Titre 4 Car"/>
    <w:basedOn w:val="Policepardfaut"/>
    <w:link w:val="Titre4"/>
    <w:uiPriority w:val="9"/>
    <w:rsid w:val="00F87253"/>
    <w:rPr>
      <w:rFonts w:ascii="Aharoni" w:eastAsiaTheme="majorEastAsia" w:hAnsi="Aharoni" w:cstheme="majorBidi"/>
      <w:i/>
      <w:iCs/>
      <w:color w:val="275317" w:themeColor="accent6" w:themeShade="80"/>
    </w:rPr>
  </w:style>
  <w:style w:type="character" w:customStyle="1" w:styleId="Titre5Car">
    <w:name w:val="Titre 5 Car"/>
    <w:basedOn w:val="Policepardfaut"/>
    <w:link w:val="Titre5"/>
    <w:uiPriority w:val="9"/>
    <w:rsid w:val="002F62DF"/>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F62D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F62D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F62D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F62DF"/>
    <w:rPr>
      <w:rFonts w:eastAsiaTheme="majorEastAsia" w:cstheme="majorBidi"/>
      <w:color w:val="272727" w:themeColor="text1" w:themeTint="D8"/>
    </w:rPr>
  </w:style>
  <w:style w:type="paragraph" w:styleId="Titre">
    <w:name w:val="Title"/>
    <w:basedOn w:val="Normal"/>
    <w:next w:val="Normal"/>
    <w:link w:val="TitreCar"/>
    <w:uiPriority w:val="10"/>
    <w:qFormat/>
    <w:rsid w:val="002F62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F62D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F62D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F62D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F62DF"/>
    <w:pPr>
      <w:spacing w:before="160"/>
      <w:jc w:val="center"/>
    </w:pPr>
    <w:rPr>
      <w:i/>
      <w:iCs/>
      <w:color w:val="404040" w:themeColor="text1" w:themeTint="BF"/>
    </w:rPr>
  </w:style>
  <w:style w:type="character" w:customStyle="1" w:styleId="CitationCar">
    <w:name w:val="Citation Car"/>
    <w:basedOn w:val="Policepardfaut"/>
    <w:link w:val="Citation"/>
    <w:uiPriority w:val="29"/>
    <w:rsid w:val="002F62DF"/>
    <w:rPr>
      <w:i/>
      <w:iCs/>
      <w:color w:val="404040" w:themeColor="text1" w:themeTint="BF"/>
    </w:rPr>
  </w:style>
  <w:style w:type="paragraph" w:styleId="Paragraphedeliste">
    <w:name w:val="List Paragraph"/>
    <w:basedOn w:val="Normal"/>
    <w:uiPriority w:val="34"/>
    <w:qFormat/>
    <w:rsid w:val="002F62DF"/>
    <w:pPr>
      <w:ind w:left="720"/>
      <w:contextualSpacing/>
    </w:pPr>
  </w:style>
  <w:style w:type="character" w:styleId="Accentuationintense">
    <w:name w:val="Intense Emphasis"/>
    <w:basedOn w:val="Policepardfaut"/>
    <w:uiPriority w:val="21"/>
    <w:qFormat/>
    <w:rsid w:val="002F62DF"/>
    <w:rPr>
      <w:i/>
      <w:iCs/>
      <w:color w:val="0F4761" w:themeColor="accent1" w:themeShade="BF"/>
    </w:rPr>
  </w:style>
  <w:style w:type="paragraph" w:styleId="Citationintense">
    <w:name w:val="Intense Quote"/>
    <w:basedOn w:val="Normal"/>
    <w:next w:val="Normal"/>
    <w:link w:val="CitationintenseCar"/>
    <w:uiPriority w:val="30"/>
    <w:qFormat/>
    <w:rsid w:val="002F62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2F62DF"/>
    <w:rPr>
      <w:i/>
      <w:iCs/>
      <w:color w:val="0F4761" w:themeColor="accent1" w:themeShade="BF"/>
    </w:rPr>
  </w:style>
  <w:style w:type="character" w:styleId="Rfrenceintense">
    <w:name w:val="Intense Reference"/>
    <w:basedOn w:val="Policepardfaut"/>
    <w:uiPriority w:val="32"/>
    <w:qFormat/>
    <w:rsid w:val="002F62DF"/>
    <w:rPr>
      <w:b/>
      <w:bCs/>
      <w:smallCaps/>
      <w:color w:val="0F4761" w:themeColor="accent1" w:themeShade="BF"/>
      <w:spacing w:val="5"/>
    </w:rPr>
  </w:style>
  <w:style w:type="paragraph" w:styleId="NormalWeb">
    <w:name w:val="Normal (Web)"/>
    <w:basedOn w:val="Normal"/>
    <w:uiPriority w:val="99"/>
    <w:unhideWhenUsed/>
    <w:rsid w:val="00E0793E"/>
    <w:pPr>
      <w:spacing w:before="100" w:beforeAutospacing="1" w:after="100" w:afterAutospacing="1" w:line="240" w:lineRule="auto"/>
    </w:pPr>
    <w:rPr>
      <w:rFonts w:ascii="Times New Roman" w:eastAsia="Times New Roman" w:hAnsi="Times New Roman" w:cs="Times New Roman"/>
      <w:kern w:val="0"/>
      <w:sz w:val="24"/>
      <w:szCs w:val="24"/>
      <w:lang w:eastAsia="fr-CH"/>
      <w14:ligatures w14:val="none"/>
    </w:rPr>
  </w:style>
  <w:style w:type="character" w:styleId="Marquedecommentaire">
    <w:name w:val="annotation reference"/>
    <w:basedOn w:val="Policepardfaut"/>
    <w:uiPriority w:val="99"/>
    <w:semiHidden/>
    <w:unhideWhenUsed/>
    <w:rsid w:val="005E314F"/>
    <w:rPr>
      <w:sz w:val="16"/>
      <w:szCs w:val="16"/>
    </w:rPr>
  </w:style>
  <w:style w:type="paragraph" w:styleId="Commentaire">
    <w:name w:val="annotation text"/>
    <w:basedOn w:val="Normal"/>
    <w:link w:val="CommentaireCar"/>
    <w:uiPriority w:val="99"/>
    <w:unhideWhenUsed/>
    <w:rsid w:val="005E314F"/>
    <w:pPr>
      <w:spacing w:line="240" w:lineRule="auto"/>
    </w:pPr>
    <w:rPr>
      <w:sz w:val="20"/>
      <w:szCs w:val="20"/>
    </w:rPr>
  </w:style>
  <w:style w:type="character" w:customStyle="1" w:styleId="CommentaireCar">
    <w:name w:val="Commentaire Car"/>
    <w:basedOn w:val="Policepardfaut"/>
    <w:link w:val="Commentaire"/>
    <w:uiPriority w:val="99"/>
    <w:rsid w:val="005E314F"/>
    <w:rPr>
      <w:sz w:val="20"/>
      <w:szCs w:val="20"/>
    </w:rPr>
  </w:style>
  <w:style w:type="paragraph" w:styleId="Objetducommentaire">
    <w:name w:val="annotation subject"/>
    <w:basedOn w:val="Commentaire"/>
    <w:next w:val="Commentaire"/>
    <w:link w:val="ObjetducommentaireCar"/>
    <w:uiPriority w:val="99"/>
    <w:semiHidden/>
    <w:unhideWhenUsed/>
    <w:rsid w:val="005E314F"/>
    <w:rPr>
      <w:b/>
      <w:bCs/>
    </w:rPr>
  </w:style>
  <w:style w:type="character" w:customStyle="1" w:styleId="ObjetducommentaireCar">
    <w:name w:val="Objet du commentaire Car"/>
    <w:basedOn w:val="CommentaireCar"/>
    <w:link w:val="Objetducommentaire"/>
    <w:uiPriority w:val="99"/>
    <w:semiHidden/>
    <w:rsid w:val="005E314F"/>
    <w:rPr>
      <w:b/>
      <w:bCs/>
      <w:sz w:val="20"/>
      <w:szCs w:val="20"/>
    </w:rPr>
  </w:style>
  <w:style w:type="paragraph" w:styleId="Lgende">
    <w:name w:val="caption"/>
    <w:basedOn w:val="Normal"/>
    <w:next w:val="Normal"/>
    <w:uiPriority w:val="35"/>
    <w:unhideWhenUsed/>
    <w:qFormat/>
    <w:rsid w:val="00F87253"/>
    <w:pPr>
      <w:spacing w:after="200" w:line="240" w:lineRule="auto"/>
    </w:pPr>
    <w:rPr>
      <w:i/>
      <w:iCs/>
      <w:color w:val="196B24" w:themeColor="accent3"/>
      <w:sz w:val="18"/>
      <w:szCs w:val="18"/>
    </w:rPr>
  </w:style>
  <w:style w:type="table" w:styleId="Grilledutableau">
    <w:name w:val="Table Grid"/>
    <w:basedOn w:val="TableauNormal"/>
    <w:uiPriority w:val="39"/>
    <w:rsid w:val="009566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F734D3"/>
    <w:pPr>
      <w:tabs>
        <w:tab w:val="center" w:pos="4536"/>
        <w:tab w:val="right" w:pos="9072"/>
      </w:tabs>
      <w:spacing w:after="0" w:line="240" w:lineRule="auto"/>
    </w:pPr>
  </w:style>
  <w:style w:type="character" w:customStyle="1" w:styleId="En-tteCar">
    <w:name w:val="En-tête Car"/>
    <w:basedOn w:val="Policepardfaut"/>
    <w:link w:val="En-tte"/>
    <w:uiPriority w:val="99"/>
    <w:rsid w:val="00F734D3"/>
  </w:style>
  <w:style w:type="paragraph" w:styleId="Pieddepage">
    <w:name w:val="footer"/>
    <w:basedOn w:val="Normal"/>
    <w:link w:val="PieddepageCar"/>
    <w:uiPriority w:val="99"/>
    <w:unhideWhenUsed/>
    <w:rsid w:val="00F734D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734D3"/>
  </w:style>
  <w:style w:type="character" w:styleId="Lienhypertexte">
    <w:name w:val="Hyperlink"/>
    <w:basedOn w:val="Policepardfaut"/>
    <w:uiPriority w:val="99"/>
    <w:unhideWhenUsed/>
    <w:rsid w:val="008245CA"/>
    <w:rPr>
      <w:color w:val="467886" w:themeColor="hyperlink"/>
      <w:u w:val="single"/>
    </w:rPr>
  </w:style>
  <w:style w:type="character" w:customStyle="1" w:styleId="Mentionnonrsolue1">
    <w:name w:val="Mention non résolue1"/>
    <w:basedOn w:val="Policepardfaut"/>
    <w:uiPriority w:val="99"/>
    <w:semiHidden/>
    <w:unhideWhenUsed/>
    <w:rsid w:val="008245CA"/>
    <w:rPr>
      <w:color w:val="605E5C"/>
      <w:shd w:val="clear" w:color="auto" w:fill="E1DFDD"/>
    </w:rPr>
  </w:style>
  <w:style w:type="paragraph" w:styleId="Textedebulles">
    <w:name w:val="Balloon Text"/>
    <w:basedOn w:val="Normal"/>
    <w:link w:val="TextedebullesCar"/>
    <w:uiPriority w:val="99"/>
    <w:semiHidden/>
    <w:unhideWhenUsed/>
    <w:rsid w:val="00166CD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66CD4"/>
    <w:rPr>
      <w:rFonts w:ascii="Segoe UI" w:hAnsi="Segoe UI" w:cs="Segoe UI"/>
      <w:sz w:val="18"/>
      <w:szCs w:val="18"/>
    </w:rPr>
  </w:style>
  <w:style w:type="paragraph" w:styleId="Rvision">
    <w:name w:val="Revision"/>
    <w:hidden/>
    <w:uiPriority w:val="99"/>
    <w:semiHidden/>
    <w:rsid w:val="00ED6876"/>
    <w:pPr>
      <w:spacing w:after="0" w:line="240" w:lineRule="auto"/>
    </w:pPr>
  </w:style>
  <w:style w:type="character" w:styleId="Mentionnonrsolue">
    <w:name w:val="Unresolved Mention"/>
    <w:basedOn w:val="Policepardfaut"/>
    <w:uiPriority w:val="99"/>
    <w:semiHidden/>
    <w:unhideWhenUsed/>
    <w:rsid w:val="009D47A1"/>
    <w:rPr>
      <w:color w:val="605E5C"/>
      <w:shd w:val="clear" w:color="auto" w:fill="E1DFDD"/>
    </w:rPr>
  </w:style>
  <w:style w:type="paragraph" w:styleId="En-ttedetabledesmatires">
    <w:name w:val="TOC Heading"/>
    <w:basedOn w:val="Titre1"/>
    <w:next w:val="Normal"/>
    <w:uiPriority w:val="39"/>
    <w:unhideWhenUsed/>
    <w:qFormat/>
    <w:rsid w:val="00427C13"/>
    <w:pPr>
      <w:spacing w:before="240" w:after="0"/>
      <w:jc w:val="left"/>
      <w:outlineLvl w:val="9"/>
    </w:pPr>
    <w:rPr>
      <w:kern w:val="0"/>
      <w:sz w:val="32"/>
      <w:szCs w:val="32"/>
      <w:lang w:eastAsia="fr-CH"/>
      <w14:ligatures w14:val="none"/>
    </w:rPr>
  </w:style>
  <w:style w:type="paragraph" w:styleId="TM2">
    <w:name w:val="toc 2"/>
    <w:basedOn w:val="Normal"/>
    <w:next w:val="Normal"/>
    <w:autoRedefine/>
    <w:uiPriority w:val="39"/>
    <w:unhideWhenUsed/>
    <w:rsid w:val="00427C13"/>
    <w:pPr>
      <w:spacing w:after="100"/>
      <w:ind w:left="220"/>
    </w:pPr>
  </w:style>
  <w:style w:type="paragraph" w:styleId="TM1">
    <w:name w:val="toc 1"/>
    <w:basedOn w:val="Normal"/>
    <w:next w:val="Normal"/>
    <w:autoRedefine/>
    <w:uiPriority w:val="39"/>
    <w:unhideWhenUsed/>
    <w:rsid w:val="00427C13"/>
    <w:pPr>
      <w:spacing w:after="100"/>
    </w:pPr>
  </w:style>
  <w:style w:type="paragraph" w:styleId="TM3">
    <w:name w:val="toc 3"/>
    <w:basedOn w:val="Normal"/>
    <w:next w:val="Normal"/>
    <w:autoRedefine/>
    <w:uiPriority w:val="39"/>
    <w:unhideWhenUsed/>
    <w:rsid w:val="00427C13"/>
    <w:pPr>
      <w:spacing w:after="100"/>
      <w:ind w:left="440"/>
    </w:pPr>
  </w:style>
  <w:style w:type="character" w:styleId="lev">
    <w:name w:val="Strong"/>
    <w:basedOn w:val="Policepardfaut"/>
    <w:uiPriority w:val="22"/>
    <w:qFormat/>
    <w:rsid w:val="00E24FB8"/>
    <w:rPr>
      <w:b/>
      <w:bCs/>
    </w:rPr>
  </w:style>
  <w:style w:type="paragraph" w:customStyle="1" w:styleId="pf0">
    <w:name w:val="pf0"/>
    <w:basedOn w:val="Normal"/>
    <w:rsid w:val="00E85DDA"/>
    <w:pPr>
      <w:spacing w:before="100" w:beforeAutospacing="1" w:after="100" w:afterAutospacing="1" w:line="240" w:lineRule="auto"/>
      <w:ind w:left="300"/>
      <w:jc w:val="left"/>
    </w:pPr>
    <w:rPr>
      <w:rFonts w:ascii="Times New Roman" w:eastAsia="Times New Roman" w:hAnsi="Times New Roman" w:cs="Times New Roman"/>
      <w:kern w:val="0"/>
      <w:sz w:val="24"/>
      <w:szCs w:val="24"/>
      <w:lang w:eastAsia="fr-CH"/>
      <w14:ligatures w14:val="none"/>
    </w:rPr>
  </w:style>
  <w:style w:type="character" w:customStyle="1" w:styleId="cf01">
    <w:name w:val="cf01"/>
    <w:basedOn w:val="Policepardfaut"/>
    <w:rsid w:val="00E85DDA"/>
    <w:rPr>
      <w:rFonts w:ascii="Segoe UI" w:hAnsi="Segoe UI" w:cs="Segoe UI" w:hint="default"/>
      <w:sz w:val="18"/>
      <w:szCs w:val="18"/>
    </w:rPr>
  </w:style>
  <w:style w:type="table" w:styleId="TableauListe3-Accentuation1">
    <w:name w:val="List Table 3 Accent 1"/>
    <w:basedOn w:val="TableauNormal"/>
    <w:uiPriority w:val="48"/>
    <w:rsid w:val="00E62149"/>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06453">
      <w:bodyDiv w:val="1"/>
      <w:marLeft w:val="0"/>
      <w:marRight w:val="0"/>
      <w:marTop w:val="0"/>
      <w:marBottom w:val="0"/>
      <w:divBdr>
        <w:top w:val="none" w:sz="0" w:space="0" w:color="auto"/>
        <w:left w:val="none" w:sz="0" w:space="0" w:color="auto"/>
        <w:bottom w:val="none" w:sz="0" w:space="0" w:color="auto"/>
        <w:right w:val="none" w:sz="0" w:space="0" w:color="auto"/>
      </w:divBdr>
    </w:div>
    <w:div w:id="709887211">
      <w:bodyDiv w:val="1"/>
      <w:marLeft w:val="0"/>
      <w:marRight w:val="0"/>
      <w:marTop w:val="0"/>
      <w:marBottom w:val="0"/>
      <w:divBdr>
        <w:top w:val="none" w:sz="0" w:space="0" w:color="auto"/>
        <w:left w:val="none" w:sz="0" w:space="0" w:color="auto"/>
        <w:bottom w:val="none" w:sz="0" w:space="0" w:color="auto"/>
        <w:right w:val="none" w:sz="0" w:space="0" w:color="auto"/>
      </w:divBdr>
    </w:div>
    <w:div w:id="780803897">
      <w:bodyDiv w:val="1"/>
      <w:marLeft w:val="0"/>
      <w:marRight w:val="0"/>
      <w:marTop w:val="0"/>
      <w:marBottom w:val="0"/>
      <w:divBdr>
        <w:top w:val="none" w:sz="0" w:space="0" w:color="auto"/>
        <w:left w:val="none" w:sz="0" w:space="0" w:color="auto"/>
        <w:bottom w:val="none" w:sz="0" w:space="0" w:color="auto"/>
        <w:right w:val="none" w:sz="0" w:space="0" w:color="auto"/>
      </w:divBdr>
    </w:div>
    <w:div w:id="862330591">
      <w:bodyDiv w:val="1"/>
      <w:marLeft w:val="0"/>
      <w:marRight w:val="0"/>
      <w:marTop w:val="0"/>
      <w:marBottom w:val="0"/>
      <w:divBdr>
        <w:top w:val="none" w:sz="0" w:space="0" w:color="auto"/>
        <w:left w:val="none" w:sz="0" w:space="0" w:color="auto"/>
        <w:bottom w:val="none" w:sz="0" w:space="0" w:color="auto"/>
        <w:right w:val="none" w:sz="0" w:space="0" w:color="auto"/>
      </w:divBdr>
    </w:div>
    <w:div w:id="1003315687">
      <w:bodyDiv w:val="1"/>
      <w:marLeft w:val="0"/>
      <w:marRight w:val="0"/>
      <w:marTop w:val="0"/>
      <w:marBottom w:val="0"/>
      <w:divBdr>
        <w:top w:val="none" w:sz="0" w:space="0" w:color="auto"/>
        <w:left w:val="none" w:sz="0" w:space="0" w:color="auto"/>
        <w:bottom w:val="none" w:sz="0" w:space="0" w:color="auto"/>
        <w:right w:val="none" w:sz="0" w:space="0" w:color="auto"/>
      </w:divBdr>
    </w:div>
    <w:div w:id="1174495639">
      <w:bodyDiv w:val="1"/>
      <w:marLeft w:val="0"/>
      <w:marRight w:val="0"/>
      <w:marTop w:val="0"/>
      <w:marBottom w:val="0"/>
      <w:divBdr>
        <w:top w:val="none" w:sz="0" w:space="0" w:color="auto"/>
        <w:left w:val="none" w:sz="0" w:space="0" w:color="auto"/>
        <w:bottom w:val="none" w:sz="0" w:space="0" w:color="auto"/>
        <w:right w:val="none" w:sz="0" w:space="0" w:color="auto"/>
      </w:divBdr>
    </w:div>
    <w:div w:id="1189221278">
      <w:bodyDiv w:val="1"/>
      <w:marLeft w:val="0"/>
      <w:marRight w:val="0"/>
      <w:marTop w:val="0"/>
      <w:marBottom w:val="0"/>
      <w:divBdr>
        <w:top w:val="none" w:sz="0" w:space="0" w:color="auto"/>
        <w:left w:val="none" w:sz="0" w:space="0" w:color="auto"/>
        <w:bottom w:val="none" w:sz="0" w:space="0" w:color="auto"/>
        <w:right w:val="none" w:sz="0" w:space="0" w:color="auto"/>
      </w:divBdr>
    </w:div>
    <w:div w:id="1485853955">
      <w:bodyDiv w:val="1"/>
      <w:marLeft w:val="0"/>
      <w:marRight w:val="0"/>
      <w:marTop w:val="0"/>
      <w:marBottom w:val="0"/>
      <w:divBdr>
        <w:top w:val="none" w:sz="0" w:space="0" w:color="auto"/>
        <w:left w:val="none" w:sz="0" w:space="0" w:color="auto"/>
        <w:bottom w:val="none" w:sz="0" w:space="0" w:color="auto"/>
        <w:right w:val="none" w:sz="0" w:space="0" w:color="auto"/>
      </w:divBdr>
    </w:div>
    <w:div w:id="1861620212">
      <w:bodyDiv w:val="1"/>
      <w:marLeft w:val="0"/>
      <w:marRight w:val="0"/>
      <w:marTop w:val="0"/>
      <w:marBottom w:val="0"/>
      <w:divBdr>
        <w:top w:val="none" w:sz="0" w:space="0" w:color="auto"/>
        <w:left w:val="none" w:sz="0" w:space="0" w:color="auto"/>
        <w:bottom w:val="none" w:sz="0" w:space="0" w:color="auto"/>
        <w:right w:val="none" w:sz="0" w:space="0" w:color="auto"/>
      </w:divBdr>
    </w:div>
    <w:div w:id="2008165621">
      <w:bodyDiv w:val="1"/>
      <w:marLeft w:val="0"/>
      <w:marRight w:val="0"/>
      <w:marTop w:val="0"/>
      <w:marBottom w:val="0"/>
      <w:divBdr>
        <w:top w:val="none" w:sz="0" w:space="0" w:color="auto"/>
        <w:left w:val="none" w:sz="0" w:space="0" w:color="auto"/>
        <w:bottom w:val="none" w:sz="0" w:space="0" w:color="auto"/>
        <w:right w:val="none" w:sz="0" w:space="0" w:color="auto"/>
      </w:divBdr>
    </w:div>
    <w:div w:id="2015571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sv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sv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sv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5.png"/><Relationship Id="rId1" Type="http://schemas.openxmlformats.org/officeDocument/2006/relationships/image" Target="media/image1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D4069D-F00C-40DC-BE10-FD0D6D0C9D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5</Pages>
  <Words>1120</Words>
  <Characters>6162</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POUVREAU Estelle</dc:creator>
  <cp:keywords/>
  <dc:description/>
  <cp:lastModifiedBy>POUVREAU Estelle</cp:lastModifiedBy>
  <cp:revision>11</cp:revision>
  <cp:lastPrinted>2025-10-29T08:42:00Z</cp:lastPrinted>
  <dcterms:created xsi:type="dcterms:W3CDTF">2025-10-03T09:16:00Z</dcterms:created>
  <dcterms:modified xsi:type="dcterms:W3CDTF">2025-10-29T08:43:00Z</dcterms:modified>
</cp:coreProperties>
</file>